
<file path=[Content_Types].xml><?xml version="1.0" encoding="utf-8"?>
<Types xmlns="http://schemas.openxmlformats.org/package/2006/content-types">
  <Default Extension="ICO" ContentType="image/.ico"/>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2f9a12ed56c04698" Type="http://schemas.microsoft.com/office/2007/relationships/ui/extensibility" Target="customUI/customUI14.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E9E66B" w14:textId="77777777" w:rsidR="00A65718" w:rsidRPr="00981497" w:rsidRDefault="00A65718" w:rsidP="00A65718">
      <w:pPr>
        <w:pStyle w:val="papertitle"/>
        <w:rPr>
          <w:lang w:val="en-MY"/>
        </w:rPr>
      </w:pPr>
      <w:r w:rsidRPr="00981497">
        <w:rPr>
          <w:lang w:val="en-MY"/>
        </w:rPr>
        <w:t xml:space="preserve">Energy Storage Performance of Upcycled </w:t>
      </w:r>
      <w:r w:rsidRPr="00981497">
        <w:rPr>
          <w:i/>
          <w:iCs/>
          <w:lang w:val="en-MY"/>
        </w:rPr>
        <w:t>Coffea arabica</w:t>
      </w:r>
      <w:r w:rsidRPr="00981497">
        <w:rPr>
          <w:lang w:val="en-MY"/>
        </w:rPr>
        <w:t xml:space="preserve"> Coffee-Pulp-Derived Carbon Quantum Dots</w:t>
      </w:r>
    </w:p>
    <w:p w14:paraId="7E39665E" w14:textId="77777777" w:rsidR="00A65718" w:rsidRPr="00EE426C" w:rsidRDefault="00A65718" w:rsidP="00A65718">
      <w:pPr>
        <w:pStyle w:val="author"/>
      </w:pPr>
      <w:r>
        <w:t>Iman Aris Fadzallah</w:t>
      </w:r>
      <w:r w:rsidRPr="00EE426C">
        <w:rPr>
          <w:vertAlign w:val="superscript"/>
        </w:rPr>
        <w:t>1</w:t>
      </w:r>
      <w:r>
        <w:rPr>
          <w:rStyle w:val="ORCID"/>
        </w:rPr>
        <w:t>[0000-1111-2222-3333]</w:t>
      </w:r>
      <w:r>
        <w:t xml:space="preserve">, </w:t>
      </w:r>
      <w:r w:rsidRPr="00D3171E">
        <w:rPr>
          <w:lang w:val="en"/>
        </w:rPr>
        <w:t>Amirul Muttaqin Naharudin</w:t>
      </w:r>
      <w:r w:rsidRPr="001D5A03">
        <w:rPr>
          <w:vertAlign w:val="superscript"/>
          <w:lang w:val="en"/>
        </w:rPr>
        <w:t>2</w:t>
      </w:r>
      <w:r w:rsidRPr="00D3171E">
        <w:rPr>
          <w:lang w:val="en"/>
        </w:rPr>
        <w:t xml:space="preserve"> </w:t>
      </w:r>
      <w:r w:rsidRPr="00EE426C">
        <w:t xml:space="preserve">and </w:t>
      </w:r>
      <w:r>
        <w:t xml:space="preserve">H.K Jun </w:t>
      </w:r>
      <w:r w:rsidRPr="001D5A03">
        <w:rPr>
          <w:vertAlign w:val="superscript"/>
        </w:rPr>
        <w:t>1,</w:t>
      </w:r>
      <w:r w:rsidRPr="00EE426C">
        <w:rPr>
          <w:vertAlign w:val="superscript"/>
        </w:rPr>
        <w:t>2</w:t>
      </w:r>
      <w:r>
        <w:rPr>
          <w:vertAlign w:val="superscript"/>
        </w:rPr>
        <w:t>,3</w:t>
      </w:r>
      <w:r>
        <w:rPr>
          <w:rStyle w:val="ORCID"/>
        </w:rPr>
        <w:t>[1111-2222-3333-</w:t>
      </w:r>
      <w:proofErr w:type="gramStart"/>
      <w:r>
        <w:rPr>
          <w:rStyle w:val="ORCID"/>
        </w:rPr>
        <w:t>4444]</w:t>
      </w:r>
      <w:r w:rsidRPr="001D5A03">
        <w:rPr>
          <w:rStyle w:val="ORCID"/>
          <w:vertAlign w:val="baseline"/>
        </w:rPr>
        <w:t>*</w:t>
      </w:r>
      <w:proofErr w:type="gramEnd"/>
    </w:p>
    <w:p w14:paraId="7B1919A2" w14:textId="77777777" w:rsidR="00A65718" w:rsidRDefault="00A65718" w:rsidP="00A65718">
      <w:pPr>
        <w:pStyle w:val="address"/>
      </w:pPr>
      <w:r w:rsidRPr="00EE426C">
        <w:rPr>
          <w:vertAlign w:val="superscript"/>
        </w:rPr>
        <w:t>1</w:t>
      </w:r>
      <w:r w:rsidRPr="00EE426C">
        <w:t xml:space="preserve"> </w:t>
      </w:r>
      <w:r>
        <w:t xml:space="preserve">Centre for Sustainable Mobility Technologies, Universiti </w:t>
      </w:r>
      <w:proofErr w:type="spellStart"/>
      <w:r>
        <w:t>Tunku</w:t>
      </w:r>
      <w:proofErr w:type="spellEnd"/>
      <w:r>
        <w:t xml:space="preserve"> Abdul Rahman, Sungai Long Campus, Bandar Sungai Long, 43000 </w:t>
      </w:r>
      <w:proofErr w:type="spellStart"/>
      <w:r>
        <w:t>Kajang</w:t>
      </w:r>
      <w:proofErr w:type="spellEnd"/>
      <w:r>
        <w:t xml:space="preserve">, Malaysia. </w:t>
      </w:r>
    </w:p>
    <w:p w14:paraId="0CF954DD" w14:textId="77777777" w:rsidR="00A65718" w:rsidRDefault="00A65718" w:rsidP="00A65718">
      <w:pPr>
        <w:pStyle w:val="address"/>
      </w:pPr>
      <w:r w:rsidRPr="00D74BF3">
        <w:rPr>
          <w:vertAlign w:val="superscript"/>
        </w:rPr>
        <w:t>2</w:t>
      </w:r>
      <w:r>
        <w:t xml:space="preserve"> Department of Mechanical and Materials Engineering, Lee Kong Chian Faculty of Engineering and Science, Universiti </w:t>
      </w:r>
      <w:proofErr w:type="spellStart"/>
      <w:r>
        <w:t>Tunku</w:t>
      </w:r>
      <w:proofErr w:type="spellEnd"/>
      <w:r>
        <w:t xml:space="preserve"> Abdul Rahman, Sungai Long Campus, Jalan Sungai Long, Bandar Sungai</w:t>
      </w:r>
    </w:p>
    <w:p w14:paraId="5439633F" w14:textId="77777777" w:rsidR="00A65718" w:rsidRDefault="00A65718" w:rsidP="00A65718">
      <w:pPr>
        <w:pStyle w:val="address"/>
      </w:pPr>
      <w:r w:rsidRPr="00D74BF3">
        <w:rPr>
          <w:vertAlign w:val="superscript"/>
        </w:rPr>
        <w:t>3</w:t>
      </w:r>
      <w:r>
        <w:t xml:space="preserve"> Centre for Advanced and Sustainable Materials Research, Universiti </w:t>
      </w:r>
      <w:proofErr w:type="spellStart"/>
      <w:r>
        <w:t>Tunku</w:t>
      </w:r>
      <w:proofErr w:type="spellEnd"/>
      <w:r>
        <w:t xml:space="preserve"> Abdul Rahman, Sungai Long Campus, Bandar Sungai Long, 43000 </w:t>
      </w:r>
      <w:proofErr w:type="spellStart"/>
      <w:r>
        <w:t>Kajang</w:t>
      </w:r>
      <w:proofErr w:type="spellEnd"/>
      <w:r>
        <w:t>, Malaysia</w:t>
      </w:r>
    </w:p>
    <w:p w14:paraId="38A1543C" w14:textId="77777777" w:rsidR="00A65718" w:rsidRPr="006809AE" w:rsidRDefault="00A65718" w:rsidP="00A65718">
      <w:pPr>
        <w:pStyle w:val="address"/>
      </w:pPr>
      <w:r>
        <w:t>*</w:t>
      </w:r>
      <w:r w:rsidRPr="005C3FC0">
        <w:rPr>
          <w:rFonts w:ascii="Courier New" w:hAnsi="Courier New" w:cs="Courier New"/>
        </w:rPr>
        <w:t>Corresponding author:</w:t>
      </w:r>
      <w:r>
        <w:rPr>
          <w:rFonts w:ascii="Courier New" w:hAnsi="Courier New" w:cs="Courier New"/>
        </w:rPr>
        <w:t xml:space="preserve"> </w:t>
      </w:r>
      <w:r w:rsidRPr="005C3FC0">
        <w:rPr>
          <w:rFonts w:ascii="Courier New" w:hAnsi="Courier New" w:cs="Courier New"/>
        </w:rPr>
        <w:t>junhk1@gmail.com, junhk@utar.edu.my</w:t>
      </w:r>
    </w:p>
    <w:p w14:paraId="20294E4D" w14:textId="298B8C0E" w:rsidR="00A65718" w:rsidRPr="00981497" w:rsidRDefault="00A65718" w:rsidP="00A65718">
      <w:pPr>
        <w:pStyle w:val="abstract"/>
        <w:ind w:firstLine="0"/>
        <w:rPr>
          <w:lang w:val="en-MY"/>
        </w:rPr>
      </w:pPr>
      <w:r w:rsidRPr="00EE426C">
        <w:rPr>
          <w:b/>
          <w:bCs/>
        </w:rPr>
        <w:t xml:space="preserve">Abstract. </w:t>
      </w:r>
      <w:r w:rsidR="00B776DF" w:rsidRPr="00B776DF">
        <w:rPr>
          <w:highlight w:val="yellow"/>
        </w:rPr>
        <w:t>The development of sustainable electrode materials from abundant biomass waste is important for advancing environmentally responsible electrochemical energy-storage technologies while reducing dependence on conventional carbon precursors.</w:t>
      </w:r>
      <w:r w:rsidR="00B776DF">
        <w:t xml:space="preserve"> In this study, </w:t>
      </w:r>
      <w:r w:rsidR="00B776DF">
        <w:rPr>
          <w:lang w:val="en-MY"/>
        </w:rPr>
        <w:t>c</w:t>
      </w:r>
      <w:r w:rsidRPr="00981497">
        <w:rPr>
          <w:lang w:val="en-MY"/>
        </w:rPr>
        <w:t>offee-pulp-derived carbon quantum dots (CQDs) were synthesized via a</w:t>
      </w:r>
      <w:r w:rsidR="008A2078">
        <w:rPr>
          <w:lang w:val="en-MY"/>
        </w:rPr>
        <w:t xml:space="preserve"> one-step</w:t>
      </w:r>
      <w:r w:rsidRPr="00981497">
        <w:rPr>
          <w:lang w:val="en-MY"/>
        </w:rPr>
        <w:t xml:space="preserve"> hydrothermal method and </w:t>
      </w:r>
      <w:r w:rsidR="008A2078">
        <w:rPr>
          <w:lang w:val="en-MY"/>
        </w:rPr>
        <w:t>evaluate</w:t>
      </w:r>
      <w:r w:rsidR="00C67D00">
        <w:rPr>
          <w:lang w:val="en-MY"/>
        </w:rPr>
        <w:t>d as electrode additives</w:t>
      </w:r>
      <w:r w:rsidRPr="00981497">
        <w:rPr>
          <w:lang w:val="en-MY"/>
        </w:rPr>
        <w:t xml:space="preserve"> for </w:t>
      </w:r>
      <w:r w:rsidR="008A2078">
        <w:rPr>
          <w:lang w:val="en-MY"/>
        </w:rPr>
        <w:t>electrical double-layer capacitors (EDLCs)</w:t>
      </w:r>
      <w:r w:rsidRPr="00981497">
        <w:rPr>
          <w:lang w:val="en-MY"/>
        </w:rPr>
        <w:t xml:space="preserve"> applications. SEM analysis </w:t>
      </w:r>
      <w:r w:rsidR="00C67D00">
        <w:rPr>
          <w:lang w:val="en-MY"/>
        </w:rPr>
        <w:t>confirmed</w:t>
      </w:r>
      <w:r w:rsidRPr="00981497">
        <w:rPr>
          <w:lang w:val="en-MY"/>
        </w:rPr>
        <w:t xml:space="preserve"> a porous and fragmented morphology </w:t>
      </w:r>
      <w:r w:rsidR="00C67D00">
        <w:rPr>
          <w:lang w:val="en-MY"/>
        </w:rPr>
        <w:t>favourable for</w:t>
      </w:r>
      <w:r w:rsidRPr="00981497">
        <w:rPr>
          <w:lang w:val="en-MY"/>
        </w:rPr>
        <w:t xml:space="preserve"> electrolyte access. Electrochemical evaluation of the CQD-based electrodes exhibited nearly rectangular cyclic voltammetry (CV) profiles, achieving a maximum specific capacitance of 133 F</w:t>
      </w:r>
      <w:r>
        <w:rPr>
          <w:lang w:val="en-MY"/>
        </w:rPr>
        <w:t>/</w:t>
      </w:r>
      <w:r w:rsidRPr="00981497">
        <w:rPr>
          <w:lang w:val="en-MY"/>
        </w:rPr>
        <w:t>g at 5 mV</w:t>
      </w:r>
      <w:r>
        <w:rPr>
          <w:lang w:val="en-MY"/>
        </w:rPr>
        <w:t>/</w:t>
      </w:r>
      <w:r w:rsidRPr="00981497">
        <w:rPr>
          <w:lang w:val="en-MY"/>
        </w:rPr>
        <w:t>s. Galvanostatic charge-discharge (GCD) measurements yielded a specific capacitance of 51.5 F</w:t>
      </w:r>
      <w:r>
        <w:rPr>
          <w:lang w:val="en-MY"/>
        </w:rPr>
        <w:t>/</w:t>
      </w:r>
      <w:r w:rsidRPr="00981497">
        <w:rPr>
          <w:lang w:val="en-MY"/>
        </w:rPr>
        <w:t xml:space="preserve">g, an energy density of 10.3 </w:t>
      </w:r>
      <w:proofErr w:type="spellStart"/>
      <w:r w:rsidRPr="00981497">
        <w:rPr>
          <w:lang w:val="en-MY"/>
        </w:rPr>
        <w:t>Wh</w:t>
      </w:r>
      <w:proofErr w:type="spellEnd"/>
      <w:r>
        <w:rPr>
          <w:lang w:val="en-MY"/>
        </w:rPr>
        <w:t>/</w:t>
      </w:r>
      <w:r w:rsidRPr="00981497">
        <w:rPr>
          <w:lang w:val="en-MY"/>
        </w:rPr>
        <w:t>kg, and a power density of 309.8 W</w:t>
      </w:r>
      <w:r>
        <w:rPr>
          <w:lang w:val="en-MY"/>
        </w:rPr>
        <w:t>/</w:t>
      </w:r>
      <w:r w:rsidRPr="00981497">
        <w:rPr>
          <w:lang w:val="en-MY"/>
        </w:rPr>
        <w:t>kg at a current density of 0.5 A</w:t>
      </w:r>
      <w:r>
        <w:rPr>
          <w:lang w:val="en-MY"/>
        </w:rPr>
        <w:t>/</w:t>
      </w:r>
      <w:r w:rsidRPr="00981497">
        <w:rPr>
          <w:lang w:val="en-MY"/>
        </w:rPr>
        <w:t xml:space="preserve">g. </w:t>
      </w:r>
      <w:r w:rsidR="00A56FFB" w:rsidRPr="00A56FFB">
        <w:rPr>
          <w:lang w:val="en-MY"/>
        </w:rPr>
        <w:t>These findings demonstrate the potential of coffee pulp as a viable and sustainable precursor for producing CQDs with promising electrochemical energy-storage performance.</w:t>
      </w:r>
    </w:p>
    <w:p w14:paraId="6BADA4E8" w14:textId="77777777" w:rsidR="00EC49F4" w:rsidRPr="00EE426C" w:rsidRDefault="00A65718" w:rsidP="00A65718">
      <w:pPr>
        <w:pStyle w:val="keywords"/>
        <w:jc w:val="both"/>
      </w:pPr>
      <w:r w:rsidRPr="00EE426C">
        <w:rPr>
          <w:b/>
          <w:bCs/>
        </w:rPr>
        <w:t>Keywords:</w:t>
      </w:r>
      <w:r w:rsidRPr="00EE426C">
        <w:t xml:space="preserve"> </w:t>
      </w:r>
      <w:r w:rsidRPr="00D3171E">
        <w:rPr>
          <w:lang w:val="en-MY"/>
        </w:rPr>
        <w:t>Carbon Quantum Dots</w:t>
      </w:r>
      <w:r w:rsidRPr="00EE426C">
        <w:t xml:space="preserve">, </w:t>
      </w:r>
      <w:r>
        <w:t xml:space="preserve">Coffee Pulp, </w:t>
      </w:r>
      <w:r w:rsidRPr="00D3171E">
        <w:rPr>
          <w:lang w:val="en-MY"/>
        </w:rPr>
        <w:t>Biomass Upcycling</w:t>
      </w:r>
      <w:r>
        <w:rPr>
          <w:lang w:val="en-MY"/>
        </w:rPr>
        <w:t>,</w:t>
      </w:r>
      <w:r w:rsidRPr="00D3171E">
        <w:rPr>
          <w:lang w:val="en-MY"/>
        </w:rPr>
        <w:t xml:space="preserve"> Supercapacitors</w:t>
      </w:r>
      <w:r>
        <w:rPr>
          <w:lang w:val="en-MY"/>
        </w:rPr>
        <w:t>,</w:t>
      </w:r>
      <w:r w:rsidRPr="00D3171E">
        <w:rPr>
          <w:lang w:val="en-MY"/>
        </w:rPr>
        <w:t xml:space="preserve"> Energy Storage</w:t>
      </w:r>
      <w:r>
        <w:rPr>
          <w:lang w:val="en-MY"/>
        </w:rPr>
        <w:t>.</w:t>
      </w:r>
    </w:p>
    <w:p w14:paraId="7F9C3650" w14:textId="77777777" w:rsidR="00491B4C" w:rsidRDefault="00491B4C" w:rsidP="00491B4C">
      <w:pPr>
        <w:pStyle w:val="heading1"/>
      </w:pPr>
      <w:r>
        <w:t>Introduction</w:t>
      </w:r>
    </w:p>
    <w:p w14:paraId="6B09B74A" w14:textId="77777777" w:rsidR="000D66B7" w:rsidRDefault="000D66B7" w:rsidP="00055D7C">
      <w:pPr>
        <w:pStyle w:val="p1a"/>
        <w:rPr>
          <w:lang w:val="en-MY"/>
        </w:rPr>
      </w:pPr>
    </w:p>
    <w:p w14:paraId="66199B08" w14:textId="0DE1DE30" w:rsidR="000D66B7" w:rsidRPr="004B16D0" w:rsidRDefault="000D66B7" w:rsidP="000D66B7">
      <w:pPr>
        <w:pStyle w:val="p1a"/>
        <w:rPr>
          <w:highlight w:val="yellow"/>
          <w:lang w:val="en-MY"/>
        </w:rPr>
      </w:pPr>
      <w:r w:rsidRPr="004B16D0">
        <w:rPr>
          <w:highlight w:val="yellow"/>
          <w:lang w:val="en-MY"/>
        </w:rPr>
        <w:t>Electric double</w:t>
      </w:r>
      <w:r w:rsidRPr="004B16D0">
        <w:rPr>
          <w:highlight w:val="yellow"/>
          <w:lang w:val="en-MY"/>
        </w:rPr>
        <w:noBreakHyphen/>
        <w:t>layer capacitors (EDLCs) are a key class of energy storage devices because they deliver very fast charge</w:t>
      </w:r>
      <w:r w:rsidR="0033295C" w:rsidRPr="004B16D0">
        <w:rPr>
          <w:highlight w:val="yellow"/>
          <w:lang w:val="en-MY"/>
        </w:rPr>
        <w:t>-</w:t>
      </w:r>
      <w:r w:rsidRPr="004B16D0">
        <w:rPr>
          <w:highlight w:val="yellow"/>
          <w:lang w:val="en-MY"/>
        </w:rPr>
        <w:t>discharge cycles and excellent long</w:t>
      </w:r>
      <w:r w:rsidR="0033295C" w:rsidRPr="004B16D0">
        <w:rPr>
          <w:highlight w:val="yellow"/>
          <w:lang w:val="en-MY"/>
        </w:rPr>
        <w:t>-</w:t>
      </w:r>
      <w:r w:rsidRPr="004B16D0">
        <w:rPr>
          <w:highlight w:val="yellow"/>
          <w:lang w:val="en-MY"/>
        </w:rPr>
        <w:t>term stability. Unlike batteries that rely on faradaic redox reactions, EDLCs store energy electrostatically at the electrode-electrolyte interface, enabling high power density and long cycle life for applications such as regenerative braking, grid stabilization, and short</w:t>
      </w:r>
      <w:r w:rsidRPr="004B16D0">
        <w:rPr>
          <w:highlight w:val="yellow"/>
          <w:lang w:val="en-MY"/>
        </w:rPr>
        <w:noBreakHyphen/>
        <w:t xml:space="preserve">term buffering </w:t>
      </w:r>
      <w:r w:rsidRPr="004B16D0">
        <w:rPr>
          <w:highlight w:val="yellow"/>
          <w:lang w:val="en-GB"/>
        </w:rPr>
        <w:fldChar w:fldCharType="begin">
          <w:fldData xml:space="preserve">PEVuZE5vdGU+PENpdGU+PEF1dGhvcj5DaGFuZDwvQXV0aG9yPjxZZWFyPjIwMjY8L1llYXI+PFJl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</w:fldData>
        </w:fldChar>
      </w:r>
      <w:r w:rsidRPr="004B16D0">
        <w:rPr>
          <w:highlight w:val="yellow"/>
          <w:lang w:val="en-GB"/>
        </w:rPr>
        <w:instrText xml:space="preserve"> ADDIN EN.CITE </w:instrText>
      </w:r>
      <w:r w:rsidRPr="004B16D0">
        <w:rPr>
          <w:highlight w:val="yellow"/>
          <w:lang w:val="en-GB"/>
        </w:rPr>
        <w:fldChar w:fldCharType="begin">
          <w:fldData xml:space="preserve">PEVuZE5vdGU+PENpdGU+PEF1dGhvcj5DaGFuZDwvQXV0aG9yPjxZZWFyPjIwMjY8L1llYXI+PFJl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</w:fldData>
        </w:fldChar>
      </w:r>
      <w:r w:rsidRPr="004B16D0">
        <w:rPr>
          <w:highlight w:val="yellow"/>
          <w:lang w:val="en-GB"/>
        </w:rPr>
        <w:instrText xml:space="preserve"> ADDIN EN.CITE.DATA </w:instrText>
      </w:r>
      <w:r w:rsidRPr="004B16D0">
        <w:rPr>
          <w:highlight w:val="yellow"/>
          <w:lang w:val="en-GB"/>
        </w:rPr>
      </w:r>
      <w:r w:rsidRPr="004B16D0">
        <w:rPr>
          <w:highlight w:val="yellow"/>
          <w:lang w:val="en-GB"/>
        </w:rPr>
        <w:fldChar w:fldCharType="end"/>
      </w:r>
      <w:r w:rsidRPr="004B16D0">
        <w:rPr>
          <w:highlight w:val="yellow"/>
          <w:lang w:val="en-GB"/>
        </w:rPr>
      </w:r>
      <w:r w:rsidRPr="004B16D0">
        <w:rPr>
          <w:highlight w:val="yellow"/>
          <w:lang w:val="en-GB"/>
        </w:rPr>
        <w:fldChar w:fldCharType="separate"/>
      </w:r>
      <w:r w:rsidRPr="004B16D0">
        <w:rPr>
          <w:noProof/>
          <w:highlight w:val="yellow"/>
          <w:lang w:val="en-GB"/>
        </w:rPr>
        <w:t>[1-4]</w:t>
      </w:r>
      <w:r w:rsidRPr="004B16D0">
        <w:rPr>
          <w:highlight w:val="yellow"/>
          <w:lang w:val="en-MY"/>
        </w:rPr>
        <w:fldChar w:fldCharType="end"/>
      </w:r>
      <w:r w:rsidRPr="004B16D0">
        <w:rPr>
          <w:highlight w:val="yellow"/>
          <w:lang w:val="en-MY"/>
        </w:rPr>
        <w:t xml:space="preserve">. Electrode material properties with high accessible surface </w:t>
      </w:r>
      <w:r w:rsidRPr="004B16D0">
        <w:rPr>
          <w:highlight w:val="yellow"/>
          <w:lang w:val="en-MY"/>
        </w:rPr>
        <w:lastRenderedPageBreak/>
        <w:t xml:space="preserve">area, good electrical conductivity, and an appropriate pore network are therefore decisive for EDLC performance </w:t>
      </w:r>
      <w:r w:rsidRPr="004B16D0">
        <w:rPr>
          <w:highlight w:val="yellow"/>
          <w:lang w:val="en-GB"/>
        </w:rPr>
        <w:fldChar w:fldCharType="begin">
          <w:fldData xml:space="preserve">PEVuZE5vdGU+PENpdGU+PEF1dGhvcj5YdTwvQXV0aG9yPjxZZWFyPjIwMjQ8L1llYXI+PFJlY051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</w:fldData>
        </w:fldChar>
      </w:r>
      <w:r w:rsidRPr="004B16D0">
        <w:rPr>
          <w:highlight w:val="yellow"/>
          <w:lang w:val="en-GB"/>
        </w:rPr>
        <w:instrText xml:space="preserve"> ADDIN EN.CITE </w:instrText>
      </w:r>
      <w:r w:rsidRPr="004B16D0">
        <w:rPr>
          <w:highlight w:val="yellow"/>
          <w:lang w:val="en-GB"/>
        </w:rPr>
        <w:fldChar w:fldCharType="begin">
          <w:fldData xml:space="preserve">PEVuZE5vdGU+PENpdGU+PEF1dGhvcj5YdTwvQXV0aG9yPjxZZWFyPjIwMjQ8L1llYXI+PFJlY051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</w:fldData>
        </w:fldChar>
      </w:r>
      <w:r w:rsidRPr="004B16D0">
        <w:rPr>
          <w:highlight w:val="yellow"/>
          <w:lang w:val="en-GB"/>
        </w:rPr>
        <w:instrText xml:space="preserve"> ADDIN EN.CITE.DATA </w:instrText>
      </w:r>
      <w:r w:rsidRPr="004B16D0">
        <w:rPr>
          <w:highlight w:val="yellow"/>
          <w:lang w:val="en-GB"/>
        </w:rPr>
      </w:r>
      <w:r w:rsidRPr="004B16D0">
        <w:rPr>
          <w:highlight w:val="yellow"/>
          <w:lang w:val="en-GB"/>
        </w:rPr>
        <w:fldChar w:fldCharType="end"/>
      </w:r>
      <w:r w:rsidRPr="004B16D0">
        <w:rPr>
          <w:highlight w:val="yellow"/>
          <w:lang w:val="en-GB"/>
        </w:rPr>
      </w:r>
      <w:r w:rsidRPr="004B16D0">
        <w:rPr>
          <w:highlight w:val="yellow"/>
          <w:lang w:val="en-GB"/>
        </w:rPr>
        <w:fldChar w:fldCharType="separate"/>
      </w:r>
      <w:r w:rsidRPr="004B16D0">
        <w:rPr>
          <w:noProof/>
          <w:highlight w:val="yellow"/>
          <w:lang w:val="en-GB"/>
        </w:rPr>
        <w:t>[5-7]</w:t>
      </w:r>
      <w:r w:rsidRPr="004B16D0">
        <w:rPr>
          <w:highlight w:val="yellow"/>
          <w:lang w:val="en-MY"/>
        </w:rPr>
        <w:fldChar w:fldCharType="end"/>
      </w:r>
      <w:r w:rsidRPr="004B16D0">
        <w:rPr>
          <w:highlight w:val="yellow"/>
          <w:lang w:val="en-MY"/>
        </w:rPr>
        <w:t xml:space="preserve">. Carbon materials (activated carbon, graphene, carbon nanotubes) remain dominant choices because of their </w:t>
      </w:r>
      <w:proofErr w:type="spellStart"/>
      <w:r w:rsidRPr="004B16D0">
        <w:rPr>
          <w:highlight w:val="yellow"/>
          <w:lang w:val="en-MY"/>
        </w:rPr>
        <w:t>tunable</w:t>
      </w:r>
      <w:proofErr w:type="spellEnd"/>
      <w:r w:rsidRPr="004B16D0">
        <w:rPr>
          <w:highlight w:val="yellow"/>
          <w:lang w:val="en-MY"/>
        </w:rPr>
        <w:t xml:space="preserve"> morphology and chemical stability, but they can be costly or require complex processing to achieve optimal pore architectures </w:t>
      </w:r>
      <w:r w:rsidRPr="004B16D0">
        <w:rPr>
          <w:highlight w:val="yellow"/>
          <w:lang w:val="en-GB"/>
        </w:rPr>
        <w:fldChar w:fldCharType="begin">
          <w:fldData xml:space="preserve">PEVuZE5vdGU+PENpdGU+PEF1dGhvcj5HdXJ0ZW48L0F1dGhvcj48WWVhcj4yMDIxPC9ZZWFyPjxS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</w:fldData>
        </w:fldChar>
      </w:r>
      <w:r w:rsidRPr="004B16D0">
        <w:rPr>
          <w:highlight w:val="yellow"/>
          <w:lang w:val="en-GB"/>
        </w:rPr>
        <w:instrText xml:space="preserve"> ADDIN EN.CITE </w:instrText>
      </w:r>
      <w:r w:rsidRPr="004B16D0">
        <w:rPr>
          <w:highlight w:val="yellow"/>
          <w:lang w:val="en-GB"/>
        </w:rPr>
        <w:fldChar w:fldCharType="begin">
          <w:fldData xml:space="preserve">PEVuZE5vdGU+PENpdGU+PEF1dGhvcj5HdXJ0ZW48L0F1dGhvcj48WWVhcj4yMDIxPC9ZZWFyPjxS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</w:fldData>
        </w:fldChar>
      </w:r>
      <w:r w:rsidRPr="004B16D0">
        <w:rPr>
          <w:highlight w:val="yellow"/>
          <w:lang w:val="en-GB"/>
        </w:rPr>
        <w:instrText xml:space="preserve"> ADDIN EN.CITE.DATA </w:instrText>
      </w:r>
      <w:r w:rsidRPr="004B16D0">
        <w:rPr>
          <w:highlight w:val="yellow"/>
          <w:lang w:val="en-GB"/>
        </w:rPr>
      </w:r>
      <w:r w:rsidRPr="004B16D0">
        <w:rPr>
          <w:highlight w:val="yellow"/>
          <w:lang w:val="en-GB"/>
        </w:rPr>
        <w:fldChar w:fldCharType="end"/>
      </w:r>
      <w:r w:rsidRPr="004B16D0">
        <w:rPr>
          <w:highlight w:val="yellow"/>
          <w:lang w:val="en-GB"/>
        </w:rPr>
      </w:r>
      <w:r w:rsidRPr="004B16D0">
        <w:rPr>
          <w:highlight w:val="yellow"/>
          <w:lang w:val="en-GB"/>
        </w:rPr>
        <w:fldChar w:fldCharType="separate"/>
      </w:r>
      <w:r w:rsidRPr="004B16D0">
        <w:rPr>
          <w:noProof/>
          <w:highlight w:val="yellow"/>
          <w:lang w:val="en-GB"/>
        </w:rPr>
        <w:t>[8,9]</w:t>
      </w:r>
      <w:r w:rsidRPr="004B16D0">
        <w:rPr>
          <w:highlight w:val="yellow"/>
          <w:lang w:val="en-MY"/>
        </w:rPr>
        <w:fldChar w:fldCharType="end"/>
      </w:r>
      <w:r w:rsidRPr="004B16D0">
        <w:rPr>
          <w:highlight w:val="yellow"/>
          <w:lang w:val="en-MY"/>
        </w:rPr>
        <w:t>.</w:t>
      </w:r>
    </w:p>
    <w:p w14:paraId="7F5D736B" w14:textId="71C55FDE" w:rsidR="000D66B7" w:rsidRPr="004B16D0" w:rsidRDefault="000D66B7" w:rsidP="000D66B7">
      <w:pPr>
        <w:pStyle w:val="p1a"/>
        <w:ind w:firstLine="227"/>
        <w:rPr>
          <w:highlight w:val="yellow"/>
          <w:lang w:val="en-MY"/>
        </w:rPr>
      </w:pPr>
      <w:r w:rsidRPr="004B16D0">
        <w:rPr>
          <w:highlight w:val="yellow"/>
          <w:lang w:val="en-MY"/>
        </w:rPr>
        <w:t>Nanostructured carbons, particularly carbon quantum dots (CQDs), offer a complementary route to improve EDLC electrodes. CQDs combine sp²/sp³ carbon cores with abundant surface functional groups (–COOH, –OH, –NH₂, etc.), quantum confinement effects, and high surface-to-volume ratios; these features can enhance wettability, provide redox</w:t>
      </w:r>
      <w:r w:rsidRPr="004B16D0">
        <w:rPr>
          <w:highlight w:val="yellow"/>
          <w:lang w:val="en-MY"/>
        </w:rPr>
        <w:noBreakHyphen/>
        <w:t xml:space="preserve">active sites, and facilitate ion transport when integrated into composite electrodes </w:t>
      </w:r>
      <w:r w:rsidRPr="004B16D0">
        <w:rPr>
          <w:highlight w:val="yellow"/>
          <w:lang w:val="en-GB"/>
        </w:rPr>
        <w:fldChar w:fldCharType="begin">
          <w:fldData xml:space="preserve">PEVuZE5vdGU+PENpdGU+PEF1dGhvcj5KaW48L0F1dGhvcj48WWVhcj4yMDI0PC9ZZWFyPjxSZWNO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</w:fldData>
        </w:fldChar>
      </w:r>
      <w:r w:rsidRPr="004B16D0">
        <w:rPr>
          <w:highlight w:val="yellow"/>
          <w:lang w:val="en-GB"/>
        </w:rPr>
        <w:instrText xml:space="preserve"> ADDIN EN.CITE </w:instrText>
      </w:r>
      <w:r w:rsidRPr="004B16D0">
        <w:rPr>
          <w:highlight w:val="yellow"/>
          <w:lang w:val="en-GB"/>
        </w:rPr>
        <w:fldChar w:fldCharType="begin">
          <w:fldData xml:space="preserve">PEVuZE5vdGU+PENpdGU+PEF1dGhvcj5KaW48L0F1dGhvcj48WWVhcj4yMDI0PC9ZZWFyPjxSZWNO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</w:fldData>
        </w:fldChar>
      </w:r>
      <w:r w:rsidRPr="004B16D0">
        <w:rPr>
          <w:highlight w:val="yellow"/>
          <w:lang w:val="en-GB"/>
        </w:rPr>
        <w:instrText xml:space="preserve"> ADDIN EN.CITE.DATA </w:instrText>
      </w:r>
      <w:r w:rsidRPr="004B16D0">
        <w:rPr>
          <w:highlight w:val="yellow"/>
          <w:lang w:val="en-GB"/>
        </w:rPr>
      </w:r>
      <w:r w:rsidRPr="004B16D0">
        <w:rPr>
          <w:highlight w:val="yellow"/>
          <w:lang w:val="en-GB"/>
        </w:rPr>
        <w:fldChar w:fldCharType="end"/>
      </w:r>
      <w:r w:rsidRPr="004B16D0">
        <w:rPr>
          <w:highlight w:val="yellow"/>
          <w:lang w:val="en-GB"/>
        </w:rPr>
      </w:r>
      <w:r w:rsidRPr="004B16D0">
        <w:rPr>
          <w:highlight w:val="yellow"/>
          <w:lang w:val="en-GB"/>
        </w:rPr>
        <w:fldChar w:fldCharType="separate"/>
      </w:r>
      <w:r w:rsidRPr="004B16D0">
        <w:rPr>
          <w:noProof/>
          <w:highlight w:val="yellow"/>
          <w:lang w:val="en-GB"/>
        </w:rPr>
        <w:t>[10-14]</w:t>
      </w:r>
      <w:r w:rsidRPr="004B16D0">
        <w:rPr>
          <w:highlight w:val="yellow"/>
          <w:lang w:val="en-MY"/>
        </w:rPr>
        <w:fldChar w:fldCharType="end"/>
      </w:r>
      <w:r w:rsidRPr="004B16D0">
        <w:rPr>
          <w:highlight w:val="yellow"/>
          <w:lang w:val="en-MY"/>
        </w:rPr>
        <w:t>. This study focuses on coffee‑pulp CQDs and compares device performance under identical conditions to our prior spent‑coffee‑groundwork, contributing data that may help clarify precursor‑dependent effects.</w:t>
      </w:r>
    </w:p>
    <w:p w14:paraId="3F21D731" w14:textId="0F4A400F" w:rsidR="000D66B7" w:rsidRPr="000D66B7" w:rsidRDefault="000D66B7" w:rsidP="000D66B7">
      <w:pPr>
        <w:pStyle w:val="p1a"/>
        <w:ind w:firstLine="227"/>
        <w:rPr>
          <w:lang w:val="en-MY"/>
        </w:rPr>
      </w:pPr>
      <w:r w:rsidRPr="004B16D0">
        <w:rPr>
          <w:highlight w:val="yellow"/>
          <w:lang w:val="en-MY"/>
        </w:rPr>
        <w:t>Coffee processing generates large volumes of by</w:t>
      </w:r>
      <w:r w:rsidRPr="004B16D0">
        <w:rPr>
          <w:highlight w:val="yellow"/>
          <w:lang w:val="en-MY"/>
        </w:rPr>
        <w:noBreakHyphen/>
        <w:t>products (pulp, husk, spent grounds) that are attractive, low</w:t>
      </w:r>
      <w:r w:rsidRPr="004B16D0">
        <w:rPr>
          <w:highlight w:val="yellow"/>
          <w:lang w:val="en-MY"/>
        </w:rPr>
        <w:noBreakHyphen/>
        <w:t xml:space="preserve">cost precursors for CQDs </w:t>
      </w:r>
      <w:r w:rsidRPr="004B16D0">
        <w:rPr>
          <w:highlight w:val="yellow"/>
          <w:lang w:val="en-GB"/>
        </w:rPr>
        <w:fldChar w:fldCharType="begin">
          <w:fldData xml:space="preserve">PEVuZE5vdGU+PENpdGU+PEF1dGhvcj5SYW3DrXJleiBTYW5hYnJpYTwvQXV0aG9yPjxZZWFyPjIw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</w:fldData>
        </w:fldChar>
      </w:r>
      <w:r w:rsidRPr="004B16D0">
        <w:rPr>
          <w:highlight w:val="yellow"/>
          <w:lang w:val="en-GB"/>
        </w:rPr>
        <w:instrText xml:space="preserve"> ADDIN EN.CITE </w:instrText>
      </w:r>
      <w:r w:rsidRPr="004B16D0">
        <w:rPr>
          <w:highlight w:val="yellow"/>
          <w:lang w:val="en-GB"/>
        </w:rPr>
        <w:fldChar w:fldCharType="begin">
          <w:fldData xml:space="preserve">PEVuZE5vdGU+PENpdGU+PEF1dGhvcj5SYW3DrXJleiBTYW5hYnJpYTwvQXV0aG9yPjxZZWFyPjIw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</w:fldData>
        </w:fldChar>
      </w:r>
      <w:r w:rsidRPr="004B16D0">
        <w:rPr>
          <w:highlight w:val="yellow"/>
          <w:lang w:val="en-GB"/>
        </w:rPr>
        <w:instrText xml:space="preserve"> ADDIN EN.CITE.DATA </w:instrText>
      </w:r>
      <w:r w:rsidRPr="004B16D0">
        <w:rPr>
          <w:highlight w:val="yellow"/>
          <w:lang w:val="en-GB"/>
        </w:rPr>
      </w:r>
      <w:r w:rsidRPr="004B16D0">
        <w:rPr>
          <w:highlight w:val="yellow"/>
          <w:lang w:val="en-GB"/>
        </w:rPr>
        <w:fldChar w:fldCharType="end"/>
      </w:r>
      <w:r w:rsidRPr="004B16D0">
        <w:rPr>
          <w:highlight w:val="yellow"/>
          <w:lang w:val="en-GB"/>
        </w:rPr>
      </w:r>
      <w:r w:rsidRPr="004B16D0">
        <w:rPr>
          <w:highlight w:val="yellow"/>
          <w:lang w:val="en-GB"/>
        </w:rPr>
        <w:fldChar w:fldCharType="separate"/>
      </w:r>
      <w:r w:rsidRPr="004B16D0">
        <w:rPr>
          <w:noProof/>
          <w:highlight w:val="yellow"/>
          <w:lang w:val="en-GB"/>
        </w:rPr>
        <w:t>[15-17]</w:t>
      </w:r>
      <w:r w:rsidRPr="004B16D0">
        <w:rPr>
          <w:highlight w:val="yellow"/>
          <w:lang w:val="en-MY"/>
        </w:rPr>
        <w:fldChar w:fldCharType="end"/>
      </w:r>
      <w:r w:rsidRPr="004B16D0">
        <w:rPr>
          <w:highlight w:val="yellow"/>
          <w:lang w:val="en-MY"/>
        </w:rPr>
        <w:t xml:space="preserve">. Coffee pulp’s distinct biochemical makeup consist of cellulose, hemicellulose, lignin, sugars and phenolics can steer hydrothermal carbonization toward different core sizes, defect densities, and surface oxygenation patterns, which in turn affect porosity, conductivity, and pseudocapacitive behaviour </w:t>
      </w:r>
      <w:r w:rsidRPr="004B16D0">
        <w:rPr>
          <w:highlight w:val="yellow"/>
          <w:lang w:val="en-MY"/>
        </w:rPr>
        <w:fldChar w:fldCharType="begin">
          <w:fldData xml:space="preserve">PEVuZE5vdGU+PENpdGU+PEF1dGhvcj5QaW90cm93aWN6PC9BdXRob3I+PFllYXI+MjAyNjwvWWVh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</w:fldData>
        </w:fldChar>
      </w:r>
      <w:r w:rsidRPr="004B16D0">
        <w:rPr>
          <w:highlight w:val="yellow"/>
          <w:lang w:val="en-MY"/>
        </w:rPr>
        <w:instrText xml:space="preserve"> ADDIN EN.CITE </w:instrText>
      </w:r>
      <w:r w:rsidRPr="004B16D0">
        <w:rPr>
          <w:highlight w:val="yellow"/>
          <w:lang w:val="en-MY"/>
        </w:rPr>
        <w:fldChar w:fldCharType="begin">
          <w:fldData xml:space="preserve">PEVuZE5vdGU+PENpdGU+PEF1dGhvcj5QaW90cm93aWN6PC9BdXRob3I+PFllYXI+MjAyNjwvWWVh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</w:fldData>
        </w:fldChar>
      </w:r>
      <w:r w:rsidRPr="004B16D0">
        <w:rPr>
          <w:highlight w:val="yellow"/>
          <w:lang w:val="en-MY"/>
        </w:rPr>
        <w:instrText xml:space="preserve"> ADDIN EN.CITE.DATA </w:instrText>
      </w:r>
      <w:r w:rsidRPr="004B16D0">
        <w:rPr>
          <w:highlight w:val="yellow"/>
          <w:lang w:val="en-MY"/>
        </w:rPr>
      </w:r>
      <w:r w:rsidRPr="004B16D0">
        <w:rPr>
          <w:highlight w:val="yellow"/>
          <w:lang w:val="en-MY"/>
        </w:rPr>
        <w:fldChar w:fldCharType="end"/>
      </w:r>
      <w:r w:rsidRPr="004B16D0">
        <w:rPr>
          <w:highlight w:val="yellow"/>
          <w:lang w:val="en-MY"/>
        </w:rPr>
      </w:r>
      <w:r w:rsidRPr="004B16D0">
        <w:rPr>
          <w:highlight w:val="yellow"/>
          <w:lang w:val="en-MY"/>
        </w:rPr>
        <w:fldChar w:fldCharType="separate"/>
      </w:r>
      <w:r w:rsidRPr="004B16D0">
        <w:rPr>
          <w:noProof/>
          <w:highlight w:val="yellow"/>
          <w:lang w:val="en-MY"/>
        </w:rPr>
        <w:t>[18,19]</w:t>
      </w:r>
      <w:r w:rsidRPr="004B16D0">
        <w:rPr>
          <w:highlight w:val="yellow"/>
          <w:lang w:val="en-MY"/>
        </w:rPr>
        <w:fldChar w:fldCharType="end"/>
      </w:r>
      <w:r w:rsidRPr="004B16D0">
        <w:rPr>
          <w:highlight w:val="yellow"/>
          <w:lang w:val="en-MY"/>
        </w:rPr>
        <w:t xml:space="preserve">. This work synthesizes CQDs from Coffea arabica coffee pulp via a one‑step hydrothermal route followed by dialysis, freeze‑drying and evaluates them as 0.5 wt.% additives in activated‑carbon electrodes assembled with a PVA‑based gel polymer electrolyte. SEM‑EDX confirms a porous, fragmented morphology with substantial oxygen content, while electrochemical testing (cyclic voltammetry at 5-100 mV/s and galvanostatic charge-discharge at 0.5 A/g) assesses capacitive behaviour and rate response. By comparing these results with prior spent‑coffee‑ground benchmarks under identical device conditions </w:t>
      </w:r>
      <w:r w:rsidRPr="004B16D0">
        <w:rPr>
          <w:highlight w:val="yellow"/>
          <w:lang w:val="en-GB"/>
        </w:rPr>
        <w:fldChar w:fldCharType="begin"/>
      </w:r>
      <w:r w:rsidRPr="004B16D0">
        <w:rPr>
          <w:highlight w:val="yellow"/>
          <w:lang w:val="en-GB"/>
        </w:rPr>
        <w:instrText xml:space="preserve"> ADDIN EN.CITE &lt;EndNote&gt;&lt;Cite&gt;&lt;Author&gt;Arora&lt;/Author&gt;&lt;Year&gt;2024&lt;/Year&gt;&lt;RecNum&gt;6968&lt;/RecNum&gt;&lt;DisplayText&gt;[20]&lt;/DisplayText&gt;&lt;record&gt;&lt;rec-number&gt;6968&lt;/rec-number&gt;&lt;foreign-keys&gt;&lt;key app="EN" db-id="wevz25f0r2299oett20vax9420wtx5zpw0vv" timestamp="1772502988"&gt;6968&lt;/key&gt;&lt;/foreign-keys&gt;&lt;ref-type name="Journal Article"&gt;17&lt;/ref-type&gt;&lt;contributors&gt;&lt;authors&gt;&lt;author&gt;Arora, Grishika&lt;/author&gt;&lt;author&gt;Sabran, Nuur Syahidah&lt;/author&gt;&lt;author&gt;Liew, Chiam-Wen&lt;/author&gt;&lt;author&gt;Ng, Chai Yan&lt;/author&gt;&lt;author&gt;Low, Foo Wah&lt;/author&gt;&lt;author&gt;Singh, Pramod K.&lt;/author&gt;&lt;author&gt;Jun, Hieng Kiat&lt;/author&gt;&lt;/authors&gt;&lt;/contributors&gt;&lt;titles&gt;&lt;title&gt;Characterization of green-synthesized carbon quantum dots from spent coffee grounds for EDLC electrode applications&lt;/title&gt;&lt;secondary-title&gt;Chemical Physics Impact&lt;/secondary-title&gt;&lt;alt-title&gt;Chemical Physics Impact&lt;/alt-title&gt;&lt;/titles&gt;&lt;periodical&gt;&lt;full-title&gt;Chemical Physics Impact&lt;/full-title&gt;&lt;abbr-1&gt;Chemical Physics Impact&lt;/abbr-1&gt;&lt;/periodical&gt;&lt;alt-periodical&gt;&lt;full-title&gt;Chemical Physics Impact&lt;/full-title&gt;&lt;abbr-1&gt;Chemical Physics Impact&lt;/abbr-1&gt;&lt;/alt-periodical&gt;&lt;pages&gt;100767&lt;/pages&gt;&lt;volume&gt;9&lt;/volume&gt;&lt;keywords&gt;&lt;keyword&gt;Carbon quantum dots&lt;/keyword&gt;&lt;keyword&gt;Green synthesis&lt;/keyword&gt;&lt;keyword&gt;Photoluminescence&lt;/keyword&gt;&lt;keyword&gt;Spent coffee grounds&lt;/keyword&gt;&lt;/keywords&gt;&lt;dates&gt;&lt;year&gt;2024&lt;/year&gt;&lt;pub-dates&gt;&lt;date&gt;2024/12/01/&lt;/date&gt;&lt;/pub-dates&gt;&lt;/dates&gt;&lt;isbn&gt;2667-0224&lt;/isbn&gt;&lt;urls&gt;&lt;related-urls&gt;&lt;url&gt;https://www.sciencedirect.com/science/article/pii/S2667022424003116&lt;/url&gt;&lt;/related-urls&gt;&lt;/urls&gt;&lt;electronic-resource-num&gt;10.1016/j.chphi.2024.100767&lt;/electronic-resource-num&gt;&lt;remote-database-provider&gt;ScienceDirect&lt;/remote-database-provider&gt;&lt;access-date&gt;2025/04/07/04:31:31&lt;/access-date&gt;&lt;/record&gt;&lt;/Cite&gt;&lt;/EndNote&gt;</w:instrText>
      </w:r>
      <w:r w:rsidRPr="004B16D0">
        <w:rPr>
          <w:highlight w:val="yellow"/>
          <w:lang w:val="en-GB"/>
        </w:rPr>
        <w:fldChar w:fldCharType="separate"/>
      </w:r>
      <w:r w:rsidRPr="004B16D0">
        <w:rPr>
          <w:noProof/>
          <w:highlight w:val="yellow"/>
          <w:lang w:val="en-GB"/>
        </w:rPr>
        <w:t>[20]</w:t>
      </w:r>
      <w:r w:rsidRPr="004B16D0">
        <w:rPr>
          <w:highlight w:val="yellow"/>
        </w:rPr>
        <w:fldChar w:fldCharType="end"/>
      </w:r>
      <w:r w:rsidRPr="004B16D0">
        <w:rPr>
          <w:highlight w:val="yellow"/>
          <w:lang w:val="en-MY"/>
        </w:rPr>
        <w:t>, the study aims to clarify which precursor‑derived features most strongly influence EDLC performance and to identify practical directions for optimizing biomass‑derived CQDs for scalable, polymer‑electrolyte supercapacitors.</w:t>
      </w:r>
    </w:p>
    <w:p w14:paraId="45EA4352" w14:textId="77777777" w:rsidR="00491B4C" w:rsidRPr="0082201C" w:rsidRDefault="00491B4C" w:rsidP="00491B4C">
      <w:pPr>
        <w:pStyle w:val="heading1"/>
      </w:pPr>
      <w:r w:rsidRPr="0082201C">
        <w:t>Materials and Methodology</w:t>
      </w:r>
    </w:p>
    <w:p w14:paraId="472589EA" w14:textId="77777777" w:rsidR="00491B4C" w:rsidRPr="00491B4C" w:rsidRDefault="00AE56CC" w:rsidP="00DA6FB9">
      <w:pPr>
        <w:ind w:firstLine="0"/>
        <w:rPr>
          <w:lang w:val="en-MY"/>
        </w:rPr>
      </w:pPr>
      <w:r w:rsidRPr="00AE56CC">
        <w:rPr>
          <w:lang w:val="en-MY"/>
        </w:rPr>
        <w:t>Coffee pulp (</w:t>
      </w:r>
      <w:r w:rsidRPr="00AE56CC">
        <w:rPr>
          <w:i/>
          <w:iCs/>
          <w:lang w:val="en-MY"/>
        </w:rPr>
        <w:t>Coffea arabica</w:t>
      </w:r>
      <w:r w:rsidRPr="00AE56CC">
        <w:rPr>
          <w:lang w:val="en-MY"/>
        </w:rPr>
        <w:t>) was obtained commercially. Electrode components</w:t>
      </w:r>
      <w:r>
        <w:rPr>
          <w:lang w:val="en-MY"/>
        </w:rPr>
        <w:t>:</w:t>
      </w:r>
      <w:r w:rsidRPr="00AE56CC">
        <w:rPr>
          <w:lang w:val="en-MY"/>
        </w:rPr>
        <w:t xml:space="preserve"> activated carbon, carbon black (Super P), poly(vinylidene fluoride) (</w:t>
      </w:r>
      <w:proofErr w:type="spellStart"/>
      <w:r w:rsidRPr="00AE56CC">
        <w:rPr>
          <w:lang w:val="en-MY"/>
        </w:rPr>
        <w:t>PVdF</w:t>
      </w:r>
      <w:proofErr w:type="spellEnd"/>
      <w:r w:rsidRPr="00AE56CC">
        <w:rPr>
          <w:lang w:val="en-MY"/>
        </w:rPr>
        <w:t>, M</w:t>
      </w:r>
      <w:r w:rsidRPr="00AE56CC">
        <w:rPr>
          <w:vertAlign w:val="subscript"/>
          <w:lang w:val="en-MY"/>
        </w:rPr>
        <w:t>w</w:t>
      </w:r>
      <w:r w:rsidRPr="00AE56CC">
        <w:rPr>
          <w:lang w:val="en-MY"/>
        </w:rPr>
        <w:t xml:space="preserve"> ~534,000 g/mol, Sigma Aldrich), 1-methyl-2-pyrrolidone (NMP, </w:t>
      </w:r>
      <w:proofErr w:type="spellStart"/>
      <w:r w:rsidRPr="00AE56CC">
        <w:rPr>
          <w:lang w:val="en-MY"/>
        </w:rPr>
        <w:t>Supelco</w:t>
      </w:r>
      <w:proofErr w:type="spellEnd"/>
      <w:r w:rsidRPr="00AE56CC">
        <w:rPr>
          <w:lang w:val="en-MY"/>
        </w:rPr>
        <w:t>), and battery-grade aluminium foil (0.25 mm)</w:t>
      </w:r>
      <w:r>
        <w:rPr>
          <w:lang w:val="en-MY"/>
        </w:rPr>
        <w:t>,</w:t>
      </w:r>
      <w:r w:rsidRPr="00AE56CC">
        <w:rPr>
          <w:lang w:val="en-MY"/>
        </w:rPr>
        <w:t xml:space="preserve"> were used as received.</w:t>
      </w:r>
    </w:p>
    <w:p w14:paraId="0628A9C8" w14:textId="77777777" w:rsidR="00491B4C" w:rsidRDefault="00491B4C" w:rsidP="00491B4C"/>
    <w:p w14:paraId="610613FA" w14:textId="77777777" w:rsidR="00491B4C" w:rsidRPr="006809AE" w:rsidRDefault="00491B4C" w:rsidP="00491B4C">
      <w:pPr>
        <w:pStyle w:val="heading2"/>
        <w:spacing w:before="0"/>
      </w:pPr>
      <w:r w:rsidRPr="00DA1332">
        <w:t>Preparation of biomass</w:t>
      </w:r>
      <w:r w:rsidR="00AE56CC">
        <w:t>-</w:t>
      </w:r>
      <w:r w:rsidRPr="00DA1332">
        <w:t xml:space="preserve">derived </w:t>
      </w:r>
      <w:r w:rsidR="00AE56CC">
        <w:t>CQD</w:t>
      </w:r>
      <w:r w:rsidRPr="00DA1332">
        <w:t>s</w:t>
      </w:r>
    </w:p>
    <w:p w14:paraId="4139521C" w14:textId="05A58EB5" w:rsidR="00491B4C" w:rsidRDefault="00AE56CC" w:rsidP="00491B4C">
      <w:pPr>
        <w:pStyle w:val="p1a"/>
        <w:rPr>
          <w:lang w:val="en-GB"/>
        </w:rPr>
      </w:pPr>
      <w:r w:rsidRPr="00AE56CC">
        <w:rPr>
          <w:lang w:val="en-MY"/>
        </w:rPr>
        <w:t xml:space="preserve">Coffee pulp was pulverized and milled to a fine powder, then hydrothermally treated in an autoclave at 200 </w:t>
      </w:r>
      <w:r>
        <w:rPr>
          <w:lang w:val="en-GB"/>
        </w:rPr>
        <w:t>°C</w:t>
      </w:r>
      <w:r w:rsidRPr="00AE56CC">
        <w:rPr>
          <w:lang w:val="en-MY"/>
        </w:rPr>
        <w:t xml:space="preserve"> for 4 h, </w:t>
      </w:r>
      <w:r w:rsidRPr="009C798E">
        <w:rPr>
          <w:highlight w:val="yellow"/>
          <w:lang w:val="en-MY"/>
        </w:rPr>
        <w:t xml:space="preserve">following the procedure of </w:t>
      </w:r>
      <w:r w:rsidR="00490430" w:rsidRPr="009C798E">
        <w:rPr>
          <w:highlight w:val="yellow"/>
          <w:lang w:val="en-GB"/>
        </w:rPr>
        <w:fldChar w:fldCharType="begin"/>
      </w:r>
      <w:r w:rsidR="000D66B7" w:rsidRPr="009C798E">
        <w:rPr>
          <w:highlight w:val="yellow"/>
          <w:lang w:val="en-GB"/>
        </w:rPr>
        <w:instrText xml:space="preserve"> ADDIN EN.CITE &lt;EndNote&gt;&lt;Cite AuthorYear="1"&gt;&lt;Author&gt;Arora&lt;/Author&gt;&lt;Year&gt;2024&lt;/Year&gt;&lt;RecNum&gt;6968&lt;/RecNum&gt;&lt;DisplayText&gt;Arora, G. et al. [20]&lt;/DisplayText&gt;&lt;record&gt;&lt;rec-number&gt;6968&lt;/rec-number&gt;&lt;foreign-keys&gt;&lt;key app="EN" db-id="wevz25f0r2299oett20vax9420wtx5zpw0vv" timestamp="1772502988"&gt;6968&lt;/key&gt;&lt;/foreign-keys&gt;&lt;ref-type name="Journal Article"&gt;17&lt;/ref-type&gt;&lt;contributors&gt;&lt;authors&gt;&lt;author&gt;Arora, Grishika&lt;/author&gt;&lt;author&gt;Sabran, Nuur Syahidah&lt;/author&gt;&lt;author&gt;Liew, Chiam-Wen&lt;/author&gt;&lt;author&gt;Ng, Chai Yan&lt;/author&gt;&lt;author&gt;Low, Foo Wah&lt;/author&gt;&lt;author&gt;Singh, Pramod K.&lt;/author&gt;&lt;author&gt;Jun, Hieng Kiat&lt;/author&gt;&lt;/authors&gt;&lt;/contributors&gt;&lt;titles&gt;&lt;title&gt;Characterization of green-synthesized carbon quantum dots from spent coffee grounds for EDLC electrode applications&lt;/title&gt;&lt;secondary-title&gt;Chemical Physics Impact&lt;/secondary-title&gt;&lt;alt-title&gt;Chemical Physics Impact&lt;/alt-title&gt;&lt;/titles&gt;&lt;periodical&gt;&lt;full-title&gt;Chemical Physics Impact&lt;/full-title&gt;&lt;abbr-1&gt;Chemical Physics Impact&lt;/abbr-1&gt;&lt;/periodical&gt;&lt;alt-periodical&gt;&lt;full-title&gt;Chemical Physics Impact&lt;/full-title&gt;&lt;abbr-1&gt;Chemical Physics Impact&lt;/abbr-1&gt;&lt;/alt-periodical&gt;&lt;pages&gt;100767&lt;/pages&gt;&lt;volume&gt;9&lt;/volume&gt;&lt;keywords&gt;&lt;keyword&gt;Carbon quantum dots&lt;/keyword&gt;&lt;keyword&gt;Green synthesis&lt;/keyword&gt;&lt;keyword&gt;Photoluminescence&lt;/keyword&gt;&lt;keyword&gt;Spent coffee grounds&lt;/keyword&gt;&lt;/keywords&gt;&lt;dates&gt;&lt;year&gt;2024&lt;/year&gt;&lt;pub-dates&gt;&lt;date&gt;2024/12/01/&lt;/date&gt;&lt;/pub-dates&gt;&lt;/dates&gt;&lt;isbn&gt;2667-0224&lt;/isbn&gt;&lt;urls&gt;&lt;related-urls&gt;&lt;url&gt;https://www.sciencedirect.com/science/article/pii/S2667022424003116&lt;/url&gt;&lt;/related-urls&gt;&lt;/urls&gt;&lt;electronic-resource-num&gt;10.1016/j.chphi.2024.100767&lt;/electronic-resource-num&gt;&lt;remote-database-provider&gt;ScienceDirect&lt;/remote-database-provider&gt;&lt;access-date&gt;2025/04/07/04:31:31&lt;/access-date&gt;&lt;/record&gt;&lt;/Cite&gt;&lt;/EndNote&gt;</w:instrText>
      </w:r>
      <w:r w:rsidR="00490430" w:rsidRPr="009C798E">
        <w:rPr>
          <w:highlight w:val="yellow"/>
          <w:lang w:val="en-GB"/>
        </w:rPr>
        <w:fldChar w:fldCharType="separate"/>
      </w:r>
      <w:r w:rsidR="000D66B7" w:rsidRPr="009C798E">
        <w:rPr>
          <w:noProof/>
          <w:highlight w:val="yellow"/>
          <w:lang w:val="en-GB"/>
        </w:rPr>
        <w:t>Arora, G. et al. [20]</w:t>
      </w:r>
      <w:r w:rsidR="00490430" w:rsidRPr="009C798E">
        <w:rPr>
          <w:highlight w:val="yellow"/>
        </w:rPr>
        <w:fldChar w:fldCharType="end"/>
      </w:r>
      <w:r w:rsidRPr="00AE56CC">
        <w:rPr>
          <w:lang w:val="en-MY"/>
        </w:rPr>
        <w:t>. The resulting suspension was dialyzed for 48 h, washed, filtered, and freeze-dried to yield brown CQD powder (</w:t>
      </w:r>
      <w:r w:rsidRPr="00EB1C72">
        <w:rPr>
          <w:b/>
          <w:bCs/>
          <w:lang w:val="en-MY"/>
        </w:rPr>
        <w:t>Fig. 1</w:t>
      </w:r>
      <w:r w:rsidRPr="00AE56CC">
        <w:rPr>
          <w:lang w:val="en-MY"/>
        </w:rPr>
        <w:t>). Synthesis was repeated to confirm reproducibility.</w:t>
      </w:r>
      <w:r w:rsidRPr="00AE56CC">
        <w:rPr>
          <w:lang w:val="en-GB"/>
        </w:rPr>
        <w:t xml:space="preserve"> </w:t>
      </w:r>
    </w:p>
    <w:p w14:paraId="4F0FD26A" w14:textId="77777777" w:rsidR="001D2506" w:rsidRPr="001D2506" w:rsidRDefault="001D2506" w:rsidP="001D2506">
      <w:pPr>
        <w:jc w:val="center"/>
        <w:rPr>
          <w:lang w:val="en-GB"/>
        </w:rPr>
      </w:pPr>
      <w:r w:rsidRPr="001D2506">
        <w:rPr>
          <w:noProof/>
        </w:rPr>
        <w:lastRenderedPageBreak/>
        <w:drawing>
          <wp:inline distT="0" distB="0" distL="0" distR="0" wp14:anchorId="0BE251BD" wp14:editId="75EBB250">
            <wp:extent cx="3664915" cy="1093436"/>
            <wp:effectExtent l="0" t="0" r="0" b="0"/>
            <wp:docPr id="28" name="Picture 27" descr="A blue arrow pointing to a cylinder&#10;&#10;Description automatically generated">
              <a:extLst xmlns:a="http://schemas.openxmlformats.org/drawingml/2006/main">
                <a:ext uri="{FF2B5EF4-FFF2-40B4-BE49-F238E27FC236}">
                  <a16:creationId xmlns:a16="http://schemas.microsoft.com/office/drawing/2014/main" id="{B5E9991B-92B7-E911-AADF-1A1F38C8EE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descr="A blue arrow pointing to a cylinder&#10;&#10;Description automatically generated">
                      <a:extLst>
                        <a:ext uri="{FF2B5EF4-FFF2-40B4-BE49-F238E27FC236}">
                          <a16:creationId xmlns:a16="http://schemas.microsoft.com/office/drawing/2014/main" id="{B5E9991B-92B7-E911-AADF-1A1F38C8EED5}"/>
                        </a:ext>
                      </a:extLst>
                    </pic:cNvPr>
                    <pic:cNvPicPr>
                      <a:picLocks noChangeAspect="1"/>
                    </pic:cNvPicPr>
                  </pic:nvPicPr>
                  <pic:blipFill>
                    <a:blip r:embed="rId7"/>
                    <a:stretch>
                      <a:fillRect/>
                    </a:stretch>
                  </pic:blipFill>
                  <pic:spPr>
                    <a:xfrm>
                      <a:off x="0" y="0"/>
                      <a:ext cx="3732335" cy="1113551"/>
                    </a:xfrm>
                    <a:prstGeom prst="rect">
                      <a:avLst/>
                    </a:prstGeom>
                  </pic:spPr>
                </pic:pic>
              </a:graphicData>
            </a:graphic>
          </wp:inline>
        </w:drawing>
      </w:r>
    </w:p>
    <w:p w14:paraId="2D0808F9" w14:textId="77777777" w:rsidR="001D2506" w:rsidRPr="001D2506" w:rsidRDefault="001D2506" w:rsidP="001D2506">
      <w:pPr>
        <w:pStyle w:val="figurecaption"/>
        <w:rPr>
          <w:lang w:val="en-GB"/>
        </w:rPr>
      </w:pPr>
      <w:r w:rsidRPr="001D2506">
        <w:rPr>
          <w:b/>
          <w:bCs/>
          <w:lang w:val="en-GB"/>
        </w:rPr>
        <w:t>Fig. 1.</w:t>
      </w:r>
      <w:r>
        <w:rPr>
          <w:lang w:val="en-GB"/>
        </w:rPr>
        <w:t xml:space="preserve"> Synthesis of CQD from </w:t>
      </w:r>
      <w:r w:rsidRPr="001D2506">
        <w:rPr>
          <w:i/>
          <w:iCs/>
          <w:lang w:val="en-GB"/>
        </w:rPr>
        <w:t>Coffea arabica</w:t>
      </w:r>
      <w:r>
        <w:rPr>
          <w:lang w:val="en-GB"/>
        </w:rPr>
        <w:t xml:space="preserve"> coffee pulps </w:t>
      </w:r>
    </w:p>
    <w:p w14:paraId="284CF17B" w14:textId="77777777" w:rsidR="00491B4C" w:rsidRDefault="00491B4C">
      <w:pPr>
        <w:pStyle w:val="heading2"/>
      </w:pPr>
      <w:r w:rsidRPr="00491B4C">
        <w:t xml:space="preserve">Fabrication of </w:t>
      </w:r>
      <w:r w:rsidR="00EB1C72">
        <w:t>EDLCs</w:t>
      </w:r>
    </w:p>
    <w:p w14:paraId="2AD8B7ED" w14:textId="666A8C8C" w:rsidR="00491B4C" w:rsidRDefault="00EB1C72" w:rsidP="00491B4C">
      <w:pPr>
        <w:pStyle w:val="p1a"/>
        <w:rPr>
          <w:lang w:val="en-MY"/>
        </w:rPr>
      </w:pPr>
      <w:r w:rsidRPr="00EB1C72">
        <w:rPr>
          <w:lang w:val="en-MY"/>
        </w:rPr>
        <w:t xml:space="preserve">Electrodes were prepared as previously reported </w:t>
      </w:r>
      <w:r w:rsidR="00F54BA6" w:rsidRPr="00DA1332">
        <w:rPr>
          <w:lang w:val="en-MY"/>
        </w:rPr>
        <w:fldChar w:fldCharType="begin"/>
      </w:r>
      <w:r w:rsidR="000D66B7">
        <w:rPr>
          <w:lang w:val="en-MY"/>
        </w:rPr>
        <w:instrText xml:space="preserve"> ADDIN EN.CITE &lt;EndNote&gt;&lt;Cite&gt;&lt;Author&gt;Arora&lt;/Author&gt;&lt;Year&gt;2024&lt;/Year&gt;&lt;RecNum&gt;3916&lt;/RecNum&gt;&lt;DisplayText&gt;[21]&lt;/DisplayText&gt;&lt;record&gt;&lt;rec-number&gt;3916&lt;/rec-number&gt;&lt;foreign-keys&gt;&lt;key app="EN" db-id="wevz25f0r2299oett20vax9420wtx5zpw0vv" timestamp="1764815861"&gt;3916&lt;/key&gt;&lt;/foreign-keys&gt;&lt;ref-type name="Journal Article"&gt;17&lt;/ref-type&gt;&lt;contributors&gt;&lt;authors&gt;&lt;author&gt;Arora, Grishika&lt;/author&gt;&lt;author&gt;Sabran, Nuur Syahidah&lt;/author&gt;&lt;author&gt;Liew, Chiam-Wen&lt;/author&gt;&lt;author&gt;Ng, Chai Yan&lt;/author&gt;&lt;author&gt;Low, Foo Wah&lt;/author&gt;&lt;author&gt;Jun, H. K.&lt;/author&gt;&lt;/authors&gt;&lt;/contributors&gt;&lt;titles&gt;&lt;title&gt;Development study of proton conductor: poly(vinyl alcohol)-based gel electrolyte for energy storage devices&lt;/title&gt;&lt;secondary-title&gt;Ionics&lt;/secondary-title&gt;&lt;/titles&gt;&lt;periodical&gt;&lt;full-title&gt;Ionics&lt;/full-title&gt;&lt;/periodical&gt;&lt;pages&gt;8073-8085&lt;/pages&gt;&lt;volume&gt;30&lt;/volume&gt;&lt;number&gt;12&lt;/number&gt;&lt;section&gt;8073&lt;/section&gt;&lt;dates&gt;&lt;year&gt;2024&lt;/year&gt;&lt;/dates&gt;&lt;isbn&gt;0947-7047&amp;#xD;1862-0760&lt;/isbn&gt;&lt;urls&gt;&lt;/urls&gt;&lt;electronic-resource-num&gt;10.1007/s11581-024-05819-4&lt;/electronic-resource-num&gt;&lt;/record&gt;&lt;/Cite&gt;&lt;/EndNote&gt;</w:instrText>
      </w:r>
      <w:r w:rsidR="00F54BA6" w:rsidRPr="00DA1332">
        <w:rPr>
          <w:lang w:val="en-MY"/>
        </w:rPr>
        <w:fldChar w:fldCharType="separate"/>
      </w:r>
      <w:r w:rsidR="000D66B7">
        <w:rPr>
          <w:noProof/>
          <w:lang w:val="en-MY"/>
        </w:rPr>
        <w:t>[21]</w:t>
      </w:r>
      <w:r w:rsidR="00F54BA6" w:rsidRPr="00DA1332">
        <w:fldChar w:fldCharType="end"/>
      </w:r>
      <w:r>
        <w:rPr>
          <w:lang w:val="en-MY"/>
        </w:rPr>
        <w:t>.</w:t>
      </w:r>
      <w:r w:rsidRPr="00EB1C72">
        <w:rPr>
          <w:lang w:val="en-MY"/>
        </w:rPr>
        <w:t xml:space="preserve"> </w:t>
      </w:r>
      <w:r>
        <w:rPr>
          <w:lang w:val="en-MY"/>
        </w:rPr>
        <w:t xml:space="preserve">In brief, </w:t>
      </w:r>
      <w:r w:rsidRPr="00EB1C72">
        <w:rPr>
          <w:lang w:val="en-MY"/>
        </w:rPr>
        <w:t xml:space="preserve">10 wt.% PVDF was dissolved in NMP at 60 </w:t>
      </w:r>
      <w:r>
        <w:rPr>
          <w:lang w:val="en-GB"/>
        </w:rPr>
        <w:t>°C</w:t>
      </w:r>
      <w:r w:rsidRPr="00EB1C72">
        <w:rPr>
          <w:lang w:val="en-MY"/>
        </w:rPr>
        <w:t xml:space="preserve">, followed by addition of 80 wt.% activated carbon, 5 wt.% carbon black, and 5 wt.% </w:t>
      </w:r>
      <w:r>
        <w:rPr>
          <w:lang w:val="en-MY"/>
        </w:rPr>
        <w:t xml:space="preserve">synthesized </w:t>
      </w:r>
      <w:r w:rsidRPr="00EB1C72">
        <w:rPr>
          <w:lang w:val="en-MY"/>
        </w:rPr>
        <w:t xml:space="preserve">CQDs. The slurry was stirred at 60 </w:t>
      </w:r>
      <w:r>
        <w:rPr>
          <w:lang w:val="en-GB"/>
        </w:rPr>
        <w:t>°C</w:t>
      </w:r>
      <w:r w:rsidRPr="00EB1C72">
        <w:rPr>
          <w:lang w:val="en-MY"/>
        </w:rPr>
        <w:t xml:space="preserve"> for 24 h, coated onto aluminium foil, and </w:t>
      </w:r>
      <w:r>
        <w:rPr>
          <w:lang w:val="en-MY"/>
        </w:rPr>
        <w:t xml:space="preserve">then </w:t>
      </w:r>
      <w:r w:rsidRPr="00EB1C72">
        <w:rPr>
          <w:lang w:val="en-MY"/>
        </w:rPr>
        <w:t xml:space="preserve">dried at 120 </w:t>
      </w:r>
      <w:r>
        <w:rPr>
          <w:lang w:val="en-GB"/>
        </w:rPr>
        <w:t>°C</w:t>
      </w:r>
      <w:r w:rsidRPr="00EB1C72">
        <w:rPr>
          <w:lang w:val="en-MY"/>
        </w:rPr>
        <w:t xml:space="preserve"> for 4 h. EDLC cells were assembled by sandwiching a PVA-based gel polymer electrolyte film between two identical electrodes. </w:t>
      </w:r>
    </w:p>
    <w:p w14:paraId="560CBE46" w14:textId="77777777" w:rsidR="00491B4C" w:rsidRDefault="00491B4C">
      <w:pPr>
        <w:pStyle w:val="heading2"/>
      </w:pPr>
      <w:r>
        <w:t>Characterizations</w:t>
      </w:r>
    </w:p>
    <w:p w14:paraId="41EC5720" w14:textId="25DB7B27" w:rsidR="009E3B57" w:rsidRPr="00DA1332" w:rsidRDefault="00E73AAF" w:rsidP="009E3B57">
      <w:pPr>
        <w:pStyle w:val="p1a"/>
        <w:rPr>
          <w:lang w:val="en-MY"/>
        </w:rPr>
      </w:pPr>
      <w:r w:rsidRPr="00E73AAF">
        <w:rPr>
          <w:lang w:val="en-MY"/>
        </w:rPr>
        <w:t>SEM-EDX (Hitachi S-3400N, 15 kV) was used to examine CQD</w:t>
      </w:r>
      <w:r>
        <w:rPr>
          <w:lang w:val="en-MY"/>
        </w:rPr>
        <w:t>s</w:t>
      </w:r>
      <w:r w:rsidRPr="00E73AAF">
        <w:rPr>
          <w:lang w:val="en-MY"/>
        </w:rPr>
        <w:t xml:space="preserve"> morphology and elemental composition. </w:t>
      </w:r>
      <w:r>
        <w:rPr>
          <w:lang w:val="en-IN"/>
        </w:rPr>
        <w:t>C</w:t>
      </w:r>
      <w:r w:rsidRPr="009E3B57">
        <w:rPr>
          <w:lang w:val="en-IN"/>
        </w:rPr>
        <w:t xml:space="preserve">yclic voltammetry </w:t>
      </w:r>
      <w:r>
        <w:rPr>
          <w:lang w:val="en-IN"/>
        </w:rPr>
        <w:t>(</w:t>
      </w:r>
      <w:r w:rsidRPr="00E73AAF">
        <w:rPr>
          <w:lang w:val="en-MY"/>
        </w:rPr>
        <w:t>CV</w:t>
      </w:r>
      <w:r>
        <w:rPr>
          <w:lang w:val="en-MY"/>
        </w:rPr>
        <w:t>)</w:t>
      </w:r>
      <w:r w:rsidRPr="00E73AAF">
        <w:rPr>
          <w:lang w:val="en-MY"/>
        </w:rPr>
        <w:t xml:space="preserve"> </w:t>
      </w:r>
      <w:r w:rsidR="00815538">
        <w:t xml:space="preserve">(ZIVE SPI potentiostat) </w:t>
      </w:r>
      <w:r w:rsidRPr="00E73AAF">
        <w:rPr>
          <w:lang w:val="en-MY"/>
        </w:rPr>
        <w:t>was performed at 5, 30, 50, and 100 mV/s to assess capacitive behaviour and rate capability, with specific capacitance calculated from E</w:t>
      </w:r>
      <w:r>
        <w:rPr>
          <w:lang w:val="en-MY"/>
        </w:rPr>
        <w:t>q</w:t>
      </w:r>
      <w:r w:rsidR="00654617">
        <w:rPr>
          <w:lang w:val="en-MY"/>
        </w:rPr>
        <w:t>n.</w:t>
      </w:r>
      <w:r w:rsidRPr="00E73AAF">
        <w:rPr>
          <w:lang w:val="en-MY"/>
        </w:rPr>
        <w:t xml:space="preserve"> 1 </w:t>
      </w:r>
      <w:r w:rsidR="00F54BA6" w:rsidRPr="00DA1332">
        <w:rPr>
          <w:lang w:val="en-MY"/>
        </w:rPr>
        <w:fldChar w:fldCharType="begin"/>
      </w:r>
      <w:r w:rsidR="000D66B7">
        <w:rPr>
          <w:lang w:val="en-MY"/>
        </w:rPr>
        <w:instrText xml:space="preserve"> ADDIN EN.CITE &lt;EndNote&gt;&lt;Cite&gt;&lt;Author&gt;Kumar&lt;/Author&gt;&lt;Year&gt;2023&lt;/Year&gt;&lt;RecNum&gt;3932&lt;/RecNum&gt;&lt;DisplayText&gt;[22]&lt;/DisplayText&gt;&lt;record&gt;&lt;rec-number&gt;3932&lt;/rec-number&gt;&lt;foreign-keys&gt;&lt;key app="EN" db-id="wevz25f0r2299oett20vax9420wtx5zpw0vv" timestamp="1764816106"&gt;3932&lt;/key&gt;&lt;/foreign-keys&gt;&lt;ref-type name="Journal Article"&gt;17&lt;/ref-type&gt;&lt;contributors&gt;&lt;authors&gt;&lt;author&gt;Kumar, Sushant&lt;/author&gt;&lt;author&gt;Singh, Pramod K.&lt;/author&gt;&lt;author&gt;Punetha, Vinay Deep&lt;/author&gt;&lt;author&gt;Singh, Abhimanyu&lt;/author&gt;&lt;author&gt;Strzałkowski, Karol&lt;/author&gt;&lt;author&gt;Singh, Diksha&lt;/author&gt;&lt;author&gt;Yahya, M. Z. A.&lt;/author&gt;&lt;author&gt;Savilov, Serguei V.&lt;/author&gt;&lt;author&gt;Dhapola, Pawan Singh&lt;/author&gt;&lt;author&gt;Singh, Manoj K.&lt;/author&gt;&lt;/authors&gt;&lt;/contributors&gt;&lt;titles&gt;&lt;title&gt;In-situ N/O-heteroatom enriched micro-/mesoporous activated carbon derived from natural waste honeycomb and paper wasp hive and its application in quasi-solid-state supercapacitor&lt;/title&gt;&lt;secondary-title&gt;Journal of Energy Storage&lt;/secondary-title&gt;&lt;/titles&gt;&lt;periodical&gt;&lt;full-title&gt;Journal of Energy Storage&lt;/full-title&gt;&lt;/periodical&gt;&lt;volume&gt;72&lt;/volume&gt;&lt;section&gt;108722&lt;/section&gt;&lt;dates&gt;&lt;year&gt;2023&lt;/year&gt;&lt;/dates&gt;&lt;isbn&gt;2352152X&lt;/isbn&gt;&lt;urls&gt;&lt;/urls&gt;&lt;electronic-resource-num&gt;10.1016/j.est.2023.108722&lt;/electronic-resource-num&gt;&lt;/record&gt;&lt;/Cite&gt;&lt;/EndNote&gt;</w:instrText>
      </w:r>
      <w:r w:rsidR="00F54BA6" w:rsidRPr="00DA1332">
        <w:rPr>
          <w:lang w:val="en-MY"/>
        </w:rPr>
        <w:fldChar w:fldCharType="separate"/>
      </w:r>
      <w:r w:rsidR="000D66B7">
        <w:rPr>
          <w:noProof/>
          <w:lang w:val="en-MY"/>
        </w:rPr>
        <w:t>[22]</w:t>
      </w:r>
      <w:r w:rsidR="00F54BA6" w:rsidRPr="00DA1332">
        <w:fldChar w:fldCharType="end"/>
      </w:r>
      <w:r w:rsidRPr="00E73AAF">
        <w:rPr>
          <w:lang w:val="en-MY"/>
        </w:rPr>
        <w:t>:</w:t>
      </w:r>
    </w:p>
    <w:p w14:paraId="22D73C58" w14:textId="06F28A21" w:rsidR="009E3B57" w:rsidRPr="009E3B57" w:rsidRDefault="00000000" w:rsidP="00183950">
      <w:pPr>
        <w:pStyle w:val="equation"/>
        <w:jc w:val="center"/>
        <w:rPr>
          <w:lang w:val="en-GB"/>
        </w:rPr>
      </w:pPr>
      <m:oMath>
        <m:sSub>
          <m:sSubPr>
            <m:ctrlPr>
              <w:rPr>
                <w:rFonts w:ascii="Cambria Math" w:hAnsi="Cambria Math"/>
                <w:lang w:val="en-GB"/>
              </w:rPr>
            </m:ctrlPr>
          </m:sSubPr>
          <m:e>
            <m:r>
              <w:rPr>
                <w:rFonts w:ascii="Cambria Math" w:hAnsi="Cambria Math"/>
                <w:lang w:val="en-GB"/>
              </w:rPr>
              <m:t>C</m:t>
            </m:r>
          </m:e>
          <m:sub>
            <m:r>
              <w:rPr>
                <w:rFonts w:ascii="Cambria Math" w:hAnsi="Cambria Math"/>
                <w:lang w:val="en-GB"/>
              </w:rPr>
              <m:t>sp</m:t>
            </m:r>
          </m:sub>
        </m:sSub>
        <m:r>
          <m:rPr>
            <m:sty m:val="p"/>
          </m:rPr>
          <w:rPr>
            <w:rFonts w:ascii="Cambria Math" w:hAnsi="Cambria Math"/>
            <w:lang w:val="en-GB"/>
          </w:rPr>
          <m:t xml:space="preserve">= </m:t>
        </m:r>
        <m:f>
          <m:fPr>
            <m:ctrlPr>
              <w:rPr>
                <w:rFonts w:ascii="Cambria Math" w:hAnsi="Cambria Math"/>
                <w:lang w:val="en-GB"/>
              </w:rPr>
            </m:ctrlPr>
          </m:fPr>
          <m:num>
            <m:r>
              <m:rPr>
                <m:sty m:val="p"/>
              </m:rPr>
              <w:rPr>
                <w:rFonts w:ascii="Cambria Math" w:hAnsi="Cambria Math"/>
                <w:lang w:val="en-GB"/>
              </w:rPr>
              <m:t>1</m:t>
            </m:r>
          </m:num>
          <m:den>
            <m:r>
              <w:rPr>
                <w:rFonts w:ascii="Cambria Math" w:hAnsi="Cambria Math"/>
                <w:lang w:val="en-GB"/>
              </w:rPr>
              <m:t>m</m:t>
            </m:r>
            <m:r>
              <m:rPr>
                <m:sty m:val="p"/>
              </m:rPr>
              <w:rPr>
                <w:rFonts w:ascii="Cambria Math" w:hAnsi="Cambria Math"/>
                <w:lang w:val="en-GB"/>
              </w:rPr>
              <m:t xml:space="preserve"> × </m:t>
            </m:r>
            <m:r>
              <w:rPr>
                <w:rFonts w:ascii="Cambria Math" w:hAnsi="Cambria Math"/>
                <w:lang w:val="en-GB"/>
              </w:rPr>
              <m:t>s</m:t>
            </m:r>
            <m:r>
              <m:rPr>
                <m:sty m:val="p"/>
              </m:rPr>
              <w:rPr>
                <w:rFonts w:ascii="Cambria Math" w:hAnsi="Cambria Math"/>
                <w:lang w:val="en-GB"/>
              </w:rPr>
              <m:t xml:space="preserve"> × ∆</m:t>
            </m:r>
            <m:r>
              <w:rPr>
                <w:rFonts w:ascii="Cambria Math" w:hAnsi="Cambria Math"/>
                <w:lang w:val="en-GB"/>
              </w:rPr>
              <m:t>v</m:t>
            </m:r>
          </m:den>
        </m:f>
        <m:nary>
          <m:naryPr>
            <m:limLoc m:val="subSup"/>
            <m:ctrlPr>
              <w:rPr>
                <w:rFonts w:ascii="Cambria Math" w:hAnsi="Cambria Math"/>
                <w:lang w:val="en-GB"/>
              </w:rPr>
            </m:ctrlPr>
          </m:naryPr>
          <m:sub>
            <m:r>
              <w:rPr>
                <w:rFonts w:ascii="Cambria Math" w:hAnsi="Cambria Math"/>
                <w:lang w:val="en-GB"/>
              </w:rPr>
              <m:t>V</m:t>
            </m:r>
            <m:r>
              <m:rPr>
                <m:sty m:val="p"/>
              </m:rPr>
              <w:rPr>
                <w:rFonts w:ascii="Cambria Math" w:hAnsi="Cambria Math"/>
                <w:lang w:val="en-GB"/>
              </w:rPr>
              <m:t>1</m:t>
            </m:r>
          </m:sub>
          <m:sup>
            <m:r>
              <w:rPr>
                <w:rFonts w:ascii="Cambria Math" w:hAnsi="Cambria Math"/>
                <w:lang w:val="en-GB"/>
              </w:rPr>
              <m:t>V</m:t>
            </m:r>
            <m:r>
              <m:rPr>
                <m:sty m:val="p"/>
              </m:rPr>
              <w:rPr>
                <w:rFonts w:ascii="Cambria Math" w:hAnsi="Cambria Math"/>
                <w:lang w:val="en-GB"/>
              </w:rPr>
              <m:t>2</m:t>
            </m:r>
          </m:sup>
          <m:e>
            <m:r>
              <w:rPr>
                <w:rFonts w:ascii="Cambria Math" w:hAnsi="Cambria Math"/>
                <w:lang w:val="en-GB"/>
              </w:rPr>
              <m:t>I</m:t>
            </m:r>
            <m:r>
              <m:rPr>
                <m:sty m:val="p"/>
              </m:rPr>
              <w:rPr>
                <w:rFonts w:ascii="Cambria Math" w:hAnsi="Cambria Math"/>
                <w:lang w:val="en-GB"/>
              </w:rPr>
              <m:t xml:space="preserve"> </m:t>
            </m:r>
            <m:r>
              <w:rPr>
                <w:rFonts w:ascii="Cambria Math" w:hAnsi="Cambria Math"/>
                <w:lang w:val="en-GB"/>
              </w:rPr>
              <m:t>dV</m:t>
            </m:r>
          </m:e>
        </m:nary>
      </m:oMath>
      <w:r w:rsidR="009E3B57" w:rsidRPr="009E3B57">
        <w:rPr>
          <w:lang w:val="en-GB"/>
        </w:rPr>
        <w:tab/>
        <w:t>(1)</w:t>
      </w:r>
    </w:p>
    <w:p w14:paraId="3632CE04" w14:textId="1848A8B0" w:rsidR="009E3B57" w:rsidRPr="009E3B57" w:rsidRDefault="009E3B57" w:rsidP="009E3B57">
      <w:pPr>
        <w:pStyle w:val="p1a"/>
        <w:rPr>
          <w:lang w:val="en-MY"/>
        </w:rPr>
      </w:pPr>
      <w:r w:rsidRPr="009E3B57">
        <w:rPr>
          <w:lang w:val="en-IN"/>
        </w:rPr>
        <w:t xml:space="preserve">where </w:t>
      </w:r>
      <m:oMath>
        <m:nary>
          <m:naryPr>
            <m:limLoc m:val="subSup"/>
            <m:ctrlPr>
              <w:rPr>
                <w:rFonts w:ascii="Cambria Math" w:hAnsi="Cambria Math"/>
                <w:i/>
                <w:lang w:val="en-MY"/>
              </w:rPr>
            </m:ctrlPr>
          </m:naryPr>
          <m:sub>
            <m:r>
              <w:rPr>
                <w:rFonts w:ascii="Cambria Math" w:hAnsi="Cambria Math"/>
                <w:lang w:val="en-MY"/>
              </w:rPr>
              <m:t>V1</m:t>
            </m:r>
          </m:sub>
          <m:sup>
            <m:r>
              <w:rPr>
                <w:rFonts w:ascii="Cambria Math" w:hAnsi="Cambria Math"/>
                <w:lang w:val="en-MY"/>
              </w:rPr>
              <m:t>V2</m:t>
            </m:r>
          </m:sup>
          <m:e>
            <m:r>
              <w:rPr>
                <w:rFonts w:ascii="Cambria Math" w:hAnsi="Cambria Math"/>
                <w:lang w:val="en-MY"/>
              </w:rPr>
              <m:t>I dv</m:t>
            </m:r>
          </m:e>
        </m:nary>
      </m:oMath>
      <w:r w:rsidRPr="009E3B57">
        <w:rPr>
          <w:lang w:val="en-MY"/>
        </w:rPr>
        <w:t xml:space="preserve"> </w:t>
      </w:r>
      <w:r w:rsidRPr="009E3B57">
        <w:rPr>
          <w:lang w:val="en-IN"/>
        </w:rPr>
        <w:t xml:space="preserve">represents the area under the CV curve, </w:t>
      </w:r>
      <w:r w:rsidRPr="009E3B57">
        <w:rPr>
          <w:i/>
          <w:lang w:val="en-IN"/>
        </w:rPr>
        <w:t>m</w:t>
      </w:r>
      <w:r w:rsidRPr="009E3B57">
        <w:rPr>
          <w:lang w:val="en-IN"/>
        </w:rPr>
        <w:t xml:space="preserve"> is the mass of the </w:t>
      </w:r>
      <w:r w:rsidRPr="009C798E">
        <w:rPr>
          <w:highlight w:val="yellow"/>
          <w:lang w:val="en-IN"/>
        </w:rPr>
        <w:t xml:space="preserve">active </w:t>
      </w:r>
      <w:r w:rsidR="00E73AAF" w:rsidRPr="009C798E">
        <w:rPr>
          <w:highlight w:val="yellow"/>
          <w:lang w:val="en-IN"/>
        </w:rPr>
        <w:t xml:space="preserve">electrode </w:t>
      </w:r>
      <w:r w:rsidRPr="009C798E">
        <w:rPr>
          <w:highlight w:val="yellow"/>
          <w:lang w:val="en-IN"/>
        </w:rPr>
        <w:t>material</w:t>
      </w:r>
      <w:r w:rsidRPr="009E3B57">
        <w:rPr>
          <w:lang w:val="en-IN"/>
        </w:rPr>
        <w:t xml:space="preserve">, </w:t>
      </w:r>
      <m:oMath>
        <m:r>
          <w:rPr>
            <w:rFonts w:ascii="Cambria Math" w:hAnsi="Cambria Math"/>
            <w:lang w:val="en-MY"/>
          </w:rPr>
          <m:t>∆v</m:t>
        </m:r>
      </m:oMath>
      <w:r w:rsidRPr="009E3B57">
        <w:rPr>
          <w:lang w:val="en-MY"/>
        </w:rPr>
        <w:t xml:space="preserve"> </w:t>
      </w:r>
      <w:r w:rsidRPr="009E3B57">
        <w:rPr>
          <w:lang w:val="en-IN"/>
        </w:rPr>
        <w:t xml:space="preserve">is the potential window (in V), and </w:t>
      </w:r>
      <w:proofErr w:type="spellStart"/>
      <w:r w:rsidR="006B68DF" w:rsidRPr="006B68DF">
        <w:rPr>
          <w:i/>
          <w:iCs/>
          <w:lang w:val="en-IN"/>
        </w:rPr>
        <w:t>s</w:t>
      </w:r>
      <w:proofErr w:type="spellEnd"/>
      <w:r w:rsidRPr="009E3B57">
        <w:rPr>
          <w:lang w:val="en-IN"/>
        </w:rPr>
        <w:t xml:space="preserve"> is the scan rate (in V/s). </w:t>
      </w:r>
      <w:r w:rsidRPr="009E3B57">
        <w:rPr>
          <w:lang w:val="en-MY"/>
        </w:rPr>
        <w:t xml:space="preserve">Galvanostatic charge-discharge (GCD) measurements </w:t>
      </w:r>
      <w:r w:rsidR="00815538">
        <w:rPr>
          <w:lang w:val="en-MY"/>
        </w:rPr>
        <w:t>gave</w:t>
      </w:r>
      <w:r w:rsidRPr="009E3B57">
        <w:rPr>
          <w:lang w:val="en-MY"/>
        </w:rPr>
        <w:t xml:space="preserve"> specific capacitance, </w:t>
      </w:r>
      <w:r w:rsidRPr="006B68DF">
        <w:rPr>
          <w:i/>
          <w:iCs/>
          <w:lang w:val="en-MY"/>
        </w:rPr>
        <w:t>C</w:t>
      </w:r>
      <w:r w:rsidRPr="006B68DF">
        <w:rPr>
          <w:i/>
          <w:iCs/>
          <w:vertAlign w:val="subscript"/>
          <w:lang w:val="en-MY"/>
        </w:rPr>
        <w:t>sp</w:t>
      </w:r>
      <w:r w:rsidRPr="009E3B57">
        <w:rPr>
          <w:lang w:val="en-MY"/>
        </w:rPr>
        <w:t xml:space="preserve"> from the linear portions of the charge-discharge </w:t>
      </w:r>
      <w:r w:rsidR="00815538">
        <w:rPr>
          <w:lang w:val="en-MY"/>
        </w:rPr>
        <w:t>plots as estimated from Eq</w:t>
      </w:r>
      <w:r w:rsidR="00654617">
        <w:rPr>
          <w:lang w:val="en-MY"/>
        </w:rPr>
        <w:t>n.</w:t>
      </w:r>
      <w:r w:rsidR="00815538">
        <w:rPr>
          <w:lang w:val="en-MY"/>
        </w:rPr>
        <w:t xml:space="preserve"> 2</w:t>
      </w:r>
      <w:r w:rsidRPr="009E3B57">
        <w:rPr>
          <w:lang w:val="en-MY"/>
        </w:rPr>
        <w:t>:</w:t>
      </w:r>
    </w:p>
    <w:p w14:paraId="56164552" w14:textId="77777777" w:rsidR="009E3B57" w:rsidRPr="009E3B57" w:rsidRDefault="00000000" w:rsidP="00183950">
      <w:pPr>
        <w:pStyle w:val="equation"/>
        <w:jc w:val="center"/>
        <w:rPr>
          <w:lang w:val="en-MY"/>
        </w:rPr>
      </w:pPr>
      <m:oMath>
        <m:sSub>
          <m:sSubPr>
            <m:ctrlPr>
              <w:rPr>
                <w:rFonts w:ascii="Cambria Math" w:hAnsi="Cambria Math"/>
                <w:lang w:val="en-MY"/>
              </w:rPr>
            </m:ctrlPr>
          </m:sSubPr>
          <m:e>
            <m:r>
              <w:rPr>
                <w:rFonts w:ascii="Cambria Math" w:hAnsi="Cambria Math"/>
                <w:lang w:val="en-MY"/>
              </w:rPr>
              <m:t>C</m:t>
            </m:r>
          </m:e>
          <m:sub>
            <m:r>
              <w:rPr>
                <w:rFonts w:ascii="Cambria Math" w:hAnsi="Cambria Math"/>
                <w:lang w:val="en-MY"/>
              </w:rPr>
              <m:t>sp</m:t>
            </m:r>
          </m:sub>
        </m:sSub>
        <m:r>
          <m:rPr>
            <m:sty m:val="p"/>
          </m:rPr>
          <w:rPr>
            <w:rFonts w:ascii="Cambria Math" w:hAnsi="Cambria Math"/>
            <w:lang w:val="en-MY"/>
          </w:rPr>
          <m:t xml:space="preserve">= </m:t>
        </m:r>
        <m:f>
          <m:fPr>
            <m:ctrlPr>
              <w:rPr>
                <w:rFonts w:ascii="Cambria Math" w:hAnsi="Cambria Math"/>
                <w:lang w:val="en-MY"/>
              </w:rPr>
            </m:ctrlPr>
          </m:fPr>
          <m:num>
            <m:r>
              <w:rPr>
                <w:rFonts w:ascii="Cambria Math" w:hAnsi="Cambria Math"/>
                <w:lang w:val="en-MY"/>
              </w:rPr>
              <m:t>i</m:t>
            </m:r>
            <m:d>
              <m:dPr>
                <m:ctrlPr>
                  <w:rPr>
                    <w:rFonts w:ascii="Cambria Math" w:hAnsi="Cambria Math"/>
                    <w:lang w:val="en-MY"/>
                  </w:rPr>
                </m:ctrlPr>
              </m:dPr>
              <m:e>
                <m:f>
                  <m:fPr>
                    <m:ctrlPr>
                      <w:rPr>
                        <w:rFonts w:ascii="Cambria Math" w:hAnsi="Cambria Math"/>
                        <w:lang w:val="en-MY"/>
                      </w:rPr>
                    </m:ctrlPr>
                  </m:fPr>
                  <m:num>
                    <m:r>
                      <w:rPr>
                        <w:rFonts w:ascii="Cambria Math" w:hAnsi="Cambria Math"/>
                        <w:lang w:val="en-MY"/>
                      </w:rPr>
                      <m:t>Δt</m:t>
                    </m:r>
                  </m:num>
                  <m:den>
                    <m:r>
                      <w:rPr>
                        <w:rFonts w:ascii="Cambria Math" w:hAnsi="Cambria Math"/>
                        <w:lang w:val="en-MY"/>
                      </w:rPr>
                      <m:t>ΔV</m:t>
                    </m:r>
                  </m:den>
                </m:f>
              </m:e>
            </m:d>
          </m:num>
          <m:den>
            <m:r>
              <w:rPr>
                <w:rFonts w:ascii="Cambria Math" w:hAnsi="Cambria Math"/>
                <w:lang w:val="en-MY"/>
              </w:rPr>
              <m:t>m</m:t>
            </m:r>
            <m:r>
              <m:rPr>
                <m:sty m:val="p"/>
              </m:rPr>
              <w:rPr>
                <w:rFonts w:ascii="Cambria Math" w:hAnsi="Cambria Math"/>
                <w:lang w:val="en-MY"/>
              </w:rPr>
              <m:t xml:space="preserve"> </m:t>
            </m:r>
          </m:den>
        </m:f>
      </m:oMath>
      <w:r w:rsidR="009E3B57" w:rsidRPr="009E3B57">
        <w:rPr>
          <w:lang w:val="en-MY"/>
        </w:rPr>
        <w:tab/>
        <w:t>(2)</w:t>
      </w:r>
    </w:p>
    <w:p w14:paraId="2F6E3AC6" w14:textId="367C351D" w:rsidR="00491B4C" w:rsidRPr="004B16D0" w:rsidRDefault="009E3B57" w:rsidP="009E3B57">
      <w:pPr>
        <w:pStyle w:val="p1a"/>
        <w:rPr>
          <w:highlight w:val="yellow"/>
          <w:lang w:val="en-MY"/>
        </w:rPr>
      </w:pPr>
      <w:r w:rsidRPr="00DA1332">
        <w:rPr>
          <w:lang w:val="en-MY"/>
        </w:rPr>
        <w:t xml:space="preserve">where </w:t>
      </w:r>
      <w:proofErr w:type="spellStart"/>
      <w:r w:rsidRPr="00DA1332">
        <w:rPr>
          <w:i/>
          <w:iCs/>
          <w:lang w:val="en-MY"/>
        </w:rPr>
        <w:t>i</w:t>
      </w:r>
      <w:proofErr w:type="spellEnd"/>
      <w:r w:rsidRPr="00DA1332">
        <w:rPr>
          <w:i/>
          <w:iCs/>
          <w:lang w:val="en-MY"/>
        </w:rPr>
        <w:t xml:space="preserve"> </w:t>
      </w:r>
      <w:r w:rsidRPr="00DA1332">
        <w:rPr>
          <w:lang w:val="en-MY"/>
        </w:rPr>
        <w:t xml:space="preserve">is the constant current, </w:t>
      </w:r>
      <w:proofErr w:type="spellStart"/>
      <w:r w:rsidRPr="00DA1332">
        <w:rPr>
          <w:lang w:val="en-MY"/>
        </w:rPr>
        <w:t>Δ</w:t>
      </w:r>
      <w:r w:rsidRPr="00DA1332">
        <w:rPr>
          <w:i/>
          <w:iCs/>
          <w:lang w:val="en-MY"/>
        </w:rPr>
        <w:t>t</w:t>
      </w:r>
      <w:proofErr w:type="spellEnd"/>
      <w:r w:rsidRPr="00DA1332">
        <w:rPr>
          <w:i/>
          <w:iCs/>
          <w:lang w:val="en-MY"/>
        </w:rPr>
        <w:t>/</w:t>
      </w:r>
      <w:r w:rsidRPr="00DA1332">
        <w:rPr>
          <w:lang w:val="en-MY"/>
        </w:rPr>
        <w:t>Δ</w:t>
      </w:r>
      <w:r w:rsidRPr="00DA1332">
        <w:rPr>
          <w:i/>
          <w:iCs/>
          <w:lang w:val="en-MY"/>
        </w:rPr>
        <w:t>V</w:t>
      </w:r>
      <w:r w:rsidRPr="00DA1332">
        <w:rPr>
          <w:lang w:val="en-MY"/>
        </w:rPr>
        <w:t xml:space="preserve"> is the gradient from the linear parts of the charge-discharge curves, and </w:t>
      </w:r>
      <w:r w:rsidRPr="00DA1332">
        <w:rPr>
          <w:i/>
          <w:iCs/>
          <w:lang w:val="en-MY"/>
        </w:rPr>
        <w:t>m</w:t>
      </w:r>
      <w:r w:rsidRPr="00DA1332">
        <w:rPr>
          <w:lang w:val="en-MY"/>
        </w:rPr>
        <w:t xml:space="preserve"> is the mass of </w:t>
      </w:r>
      <w:r w:rsidR="00E73AAF">
        <w:rPr>
          <w:lang w:val="en-MY"/>
        </w:rPr>
        <w:t xml:space="preserve">the </w:t>
      </w:r>
      <w:r w:rsidR="009C798E" w:rsidRPr="000865B2">
        <w:rPr>
          <w:highlight w:val="yellow"/>
          <w:lang w:val="en-MY"/>
        </w:rPr>
        <w:t xml:space="preserve">active </w:t>
      </w:r>
      <w:r w:rsidRPr="000865B2">
        <w:rPr>
          <w:highlight w:val="yellow"/>
          <w:lang w:val="en-MY"/>
        </w:rPr>
        <w:t>electrode</w:t>
      </w:r>
      <w:r w:rsidR="009C798E" w:rsidRPr="000865B2">
        <w:rPr>
          <w:highlight w:val="yellow"/>
          <w:lang w:val="en-MY"/>
        </w:rPr>
        <w:t xml:space="preserve"> material</w:t>
      </w:r>
      <w:r w:rsidRPr="00DA1332">
        <w:rPr>
          <w:lang w:val="en-MY"/>
        </w:rPr>
        <w:t>.</w:t>
      </w:r>
      <w:r w:rsidR="0056774C">
        <w:rPr>
          <w:lang w:val="en-MY"/>
        </w:rPr>
        <w:t xml:space="preserve"> </w:t>
      </w:r>
      <w:r w:rsidR="0056774C" w:rsidRPr="004B16D0">
        <w:rPr>
          <w:highlight w:val="yellow"/>
          <w:lang w:val="en-MY"/>
        </w:rPr>
        <w:t xml:space="preserve">The energy density </w:t>
      </w:r>
      <w:r w:rsidR="00654617" w:rsidRPr="004B16D0">
        <w:rPr>
          <w:highlight w:val="yellow"/>
          <w:lang w:val="en-MY"/>
        </w:rPr>
        <w:t>(</w:t>
      </w:r>
      <w:r w:rsidR="00654617" w:rsidRPr="004B16D0">
        <w:rPr>
          <w:i/>
          <w:iCs/>
          <w:highlight w:val="yellow"/>
          <w:lang w:val="en-MY"/>
        </w:rPr>
        <w:t>E</w:t>
      </w:r>
      <w:r w:rsidR="00654617" w:rsidRPr="004B16D0">
        <w:rPr>
          <w:i/>
          <w:iCs/>
          <w:highlight w:val="yellow"/>
          <w:vertAlign w:val="subscript"/>
          <w:lang w:val="en-MY"/>
        </w:rPr>
        <w:t>d</w:t>
      </w:r>
      <w:r w:rsidR="00654617" w:rsidRPr="004B16D0">
        <w:rPr>
          <w:highlight w:val="yellow"/>
          <w:lang w:val="en-MY"/>
        </w:rPr>
        <w:t xml:space="preserve">) </w:t>
      </w:r>
      <w:r w:rsidR="0056774C" w:rsidRPr="004B16D0">
        <w:rPr>
          <w:highlight w:val="yellow"/>
          <w:lang w:val="en-MY"/>
        </w:rPr>
        <w:t xml:space="preserve">and power density </w:t>
      </w:r>
      <w:r w:rsidR="00654617" w:rsidRPr="004B16D0">
        <w:rPr>
          <w:highlight w:val="yellow"/>
          <w:lang w:val="en-MY"/>
        </w:rPr>
        <w:t>(</w:t>
      </w:r>
      <w:r w:rsidR="00654617" w:rsidRPr="004B16D0">
        <w:rPr>
          <w:i/>
          <w:iCs/>
          <w:highlight w:val="yellow"/>
          <w:lang w:val="en-MY"/>
        </w:rPr>
        <w:t>P</w:t>
      </w:r>
      <w:r w:rsidR="00654617" w:rsidRPr="004B16D0">
        <w:rPr>
          <w:i/>
          <w:iCs/>
          <w:highlight w:val="yellow"/>
          <w:vertAlign w:val="subscript"/>
          <w:lang w:val="en-MY"/>
        </w:rPr>
        <w:t>d</w:t>
      </w:r>
      <w:r w:rsidR="00654617" w:rsidRPr="004B16D0">
        <w:rPr>
          <w:highlight w:val="yellow"/>
          <w:lang w:val="en-MY"/>
        </w:rPr>
        <w:t xml:space="preserve">) </w:t>
      </w:r>
      <w:r w:rsidR="00D04605" w:rsidRPr="004B16D0">
        <w:rPr>
          <w:highlight w:val="yellow"/>
          <w:lang w:val="en-MY"/>
        </w:rPr>
        <w:t>of the device were then</w:t>
      </w:r>
      <w:r w:rsidR="0056774C" w:rsidRPr="004B16D0">
        <w:rPr>
          <w:highlight w:val="yellow"/>
          <w:lang w:val="en-MY"/>
        </w:rPr>
        <w:t xml:space="preserve"> calculated using</w:t>
      </w:r>
      <w:r w:rsidR="00654617" w:rsidRPr="004B16D0">
        <w:rPr>
          <w:highlight w:val="yellow"/>
          <w:lang w:val="en-MY"/>
        </w:rPr>
        <w:t xml:space="preserve"> Eqn. 3</w:t>
      </w:r>
      <w:r w:rsidR="00D04605" w:rsidRPr="004B16D0">
        <w:rPr>
          <w:highlight w:val="yellow"/>
          <w:lang w:val="en-MY"/>
        </w:rPr>
        <w:t xml:space="preserve">: </w:t>
      </w:r>
    </w:p>
    <w:p w14:paraId="714584EC" w14:textId="77777777" w:rsidR="009C798E" w:rsidRPr="004B16D0" w:rsidRDefault="009C798E" w:rsidP="009C798E">
      <w:pPr>
        <w:rPr>
          <w:highlight w:val="yellow"/>
          <w:lang w:val="en-MY"/>
        </w:rPr>
      </w:pPr>
    </w:p>
    <w:p w14:paraId="67114694" w14:textId="716EC303" w:rsidR="00D04605" w:rsidRDefault="00000000" w:rsidP="00654617">
      <w:pPr>
        <w:ind w:left="1589"/>
        <w:rPr>
          <w:lang w:val="en-MY"/>
        </w:rPr>
      </w:pPr>
      <m:oMath>
        <m:sSub>
          <m:sSubPr>
            <m:ctrlPr>
              <w:rPr>
                <w:rFonts w:ascii="Cambria Math" w:hAnsi="Cambria Math"/>
                <w:i/>
                <w:highlight w:val="yellow"/>
                <w:lang w:val="en-MY"/>
              </w:rPr>
            </m:ctrlPr>
          </m:sSubPr>
          <m:e>
            <m:r>
              <w:rPr>
                <w:rFonts w:ascii="Cambria Math" w:hAnsi="Cambria Math"/>
                <w:highlight w:val="yellow"/>
                <w:lang w:val="en-MY"/>
              </w:rPr>
              <m:t>E</m:t>
            </m:r>
          </m:e>
          <m:sub>
            <m:r>
              <w:rPr>
                <w:rFonts w:ascii="Cambria Math" w:hAnsi="Cambria Math"/>
                <w:highlight w:val="yellow"/>
                <w:lang w:val="en-MY"/>
              </w:rPr>
              <m:t>d</m:t>
            </m:r>
          </m:sub>
        </m:sSub>
        <m:r>
          <w:rPr>
            <w:rFonts w:ascii="Cambria Math" w:hAnsi="Cambria Math"/>
            <w:highlight w:val="yellow"/>
            <w:lang w:val="en-MY"/>
          </w:rPr>
          <m:t>=</m:t>
        </m:r>
        <m:f>
          <m:fPr>
            <m:ctrlPr>
              <w:rPr>
                <w:rFonts w:ascii="Cambria Math" w:hAnsi="Cambria Math"/>
                <w:i/>
                <w:highlight w:val="yellow"/>
                <w:lang w:val="en-MY"/>
              </w:rPr>
            </m:ctrlPr>
          </m:fPr>
          <m:num>
            <m:sSub>
              <m:sSubPr>
                <m:ctrlPr>
                  <w:rPr>
                    <w:rFonts w:ascii="Cambria Math" w:hAnsi="Cambria Math"/>
                    <w:i/>
                    <w:highlight w:val="yellow"/>
                    <w:lang w:val="en-MY"/>
                  </w:rPr>
                </m:ctrlPr>
              </m:sSubPr>
              <m:e>
                <m:r>
                  <w:rPr>
                    <w:rFonts w:ascii="Cambria Math" w:hAnsi="Cambria Math"/>
                    <w:highlight w:val="yellow"/>
                    <w:lang w:val="en-MY"/>
                  </w:rPr>
                  <m:t>C</m:t>
                </m:r>
              </m:e>
              <m:sub>
                <m:r>
                  <w:rPr>
                    <w:rFonts w:ascii="Cambria Math" w:hAnsi="Cambria Math"/>
                    <w:highlight w:val="yellow"/>
                    <w:lang w:val="en-MY"/>
                  </w:rPr>
                  <m:t>sp</m:t>
                </m:r>
              </m:sub>
            </m:sSub>
            <m:r>
              <w:rPr>
                <w:rFonts w:ascii="Cambria Math" w:hAnsi="Cambria Math"/>
                <w:highlight w:val="yellow"/>
                <w:lang w:val="en-MY"/>
              </w:rPr>
              <m:t>V</m:t>
            </m:r>
          </m:num>
          <m:den>
            <m:r>
              <w:rPr>
                <w:rFonts w:ascii="Cambria Math" w:hAnsi="Cambria Math"/>
                <w:highlight w:val="yellow"/>
                <w:lang w:val="en-MY"/>
              </w:rPr>
              <m:t>2m</m:t>
            </m:r>
          </m:den>
        </m:f>
        <m:r>
          <w:rPr>
            <w:rFonts w:ascii="Cambria Math" w:hAnsi="Cambria Math"/>
            <w:highlight w:val="yellow"/>
            <w:lang w:val="en-MY"/>
          </w:rPr>
          <m:t xml:space="preserve">, </m:t>
        </m:r>
        <m:sSub>
          <m:sSubPr>
            <m:ctrlPr>
              <w:rPr>
                <w:rFonts w:ascii="Cambria Math" w:hAnsi="Cambria Math"/>
                <w:i/>
                <w:highlight w:val="yellow"/>
                <w:lang w:val="en-MY"/>
              </w:rPr>
            </m:ctrlPr>
          </m:sSubPr>
          <m:e>
            <m:r>
              <w:rPr>
                <w:rFonts w:ascii="Cambria Math" w:hAnsi="Cambria Math"/>
                <w:highlight w:val="yellow"/>
                <w:lang w:val="en-MY"/>
              </w:rPr>
              <m:t>P</m:t>
            </m:r>
          </m:e>
          <m:sub>
            <m:r>
              <w:rPr>
                <w:rFonts w:ascii="Cambria Math" w:hAnsi="Cambria Math"/>
                <w:highlight w:val="yellow"/>
                <w:lang w:val="en-MY"/>
              </w:rPr>
              <m:t>d</m:t>
            </m:r>
          </m:sub>
        </m:sSub>
        <m:r>
          <w:rPr>
            <w:rFonts w:ascii="Cambria Math" w:hAnsi="Cambria Math"/>
            <w:highlight w:val="yellow"/>
            <w:lang w:val="en-MY"/>
          </w:rPr>
          <m:t>=</m:t>
        </m:r>
        <m:f>
          <m:fPr>
            <m:ctrlPr>
              <w:rPr>
                <w:rFonts w:ascii="Cambria Math" w:hAnsi="Cambria Math"/>
                <w:i/>
                <w:highlight w:val="yellow"/>
                <w:lang w:val="en-MY"/>
              </w:rPr>
            </m:ctrlPr>
          </m:fPr>
          <m:num>
            <m:r>
              <w:rPr>
                <w:rFonts w:ascii="Cambria Math" w:hAnsi="Cambria Math"/>
                <w:highlight w:val="yellow"/>
                <w:lang w:val="en-MY"/>
              </w:rPr>
              <m:t>V</m:t>
            </m:r>
          </m:num>
          <m:den>
            <m:r>
              <w:rPr>
                <w:rFonts w:ascii="Cambria Math" w:hAnsi="Cambria Math"/>
                <w:highlight w:val="yellow"/>
                <w:lang w:val="en-MY"/>
              </w:rPr>
              <m:t>4</m:t>
            </m:r>
            <m:sSup>
              <m:sSupPr>
                <m:ctrlPr>
                  <w:rPr>
                    <w:rFonts w:ascii="Cambria Math" w:hAnsi="Cambria Math"/>
                    <w:i/>
                    <w:highlight w:val="yellow"/>
                    <w:lang w:val="en-MY"/>
                  </w:rPr>
                </m:ctrlPr>
              </m:sSupPr>
              <m:e>
                <m:r>
                  <w:rPr>
                    <w:rFonts w:ascii="Cambria Math" w:hAnsi="Cambria Math"/>
                    <w:highlight w:val="yellow"/>
                    <w:lang w:val="en-MY"/>
                  </w:rPr>
                  <m:t>m</m:t>
                </m:r>
              </m:e>
              <m:sup>
                <m:r>
                  <w:rPr>
                    <w:rFonts w:ascii="Cambria Math" w:hAnsi="Cambria Math"/>
                    <w:highlight w:val="yellow"/>
                    <w:lang w:val="en-MY"/>
                  </w:rPr>
                  <m:t>2</m:t>
                </m:r>
              </m:sup>
            </m:sSup>
            <m:r>
              <w:rPr>
                <w:rFonts w:ascii="Cambria Math" w:hAnsi="Cambria Math"/>
                <w:highlight w:val="yellow"/>
                <w:lang w:val="en-MY"/>
              </w:rPr>
              <m:t>ESR</m:t>
            </m:r>
          </m:den>
        </m:f>
      </m:oMath>
      <w:r w:rsidR="00D04605" w:rsidRPr="004B16D0">
        <w:rPr>
          <w:highlight w:val="yellow"/>
          <w:lang w:val="en-MY"/>
        </w:rPr>
        <w:t xml:space="preserve"> </w:t>
      </w:r>
      <w:r w:rsidR="00654617" w:rsidRPr="004B16D0">
        <w:rPr>
          <w:highlight w:val="yellow"/>
          <w:lang w:val="en-MY"/>
        </w:rPr>
        <w:tab/>
      </w:r>
      <w:r w:rsidR="00654617" w:rsidRPr="004B16D0">
        <w:rPr>
          <w:highlight w:val="yellow"/>
          <w:lang w:val="en-MY"/>
        </w:rPr>
        <w:tab/>
      </w:r>
      <w:r w:rsidR="00654617" w:rsidRPr="004B16D0">
        <w:rPr>
          <w:highlight w:val="yellow"/>
          <w:lang w:val="en-MY"/>
        </w:rPr>
        <w:tab/>
      </w:r>
      <w:r w:rsidR="00654617" w:rsidRPr="004B16D0">
        <w:rPr>
          <w:highlight w:val="yellow"/>
          <w:lang w:val="en-MY"/>
        </w:rPr>
        <w:tab/>
      </w:r>
      <w:r w:rsidR="00654617" w:rsidRPr="004B16D0">
        <w:rPr>
          <w:highlight w:val="yellow"/>
          <w:lang w:val="en-MY"/>
        </w:rPr>
        <w:tab/>
      </w:r>
      <w:r w:rsidR="00654617" w:rsidRPr="004B16D0">
        <w:rPr>
          <w:highlight w:val="yellow"/>
          <w:lang w:val="en-MY"/>
        </w:rPr>
        <w:tab/>
        <w:t>(3)</w:t>
      </w:r>
    </w:p>
    <w:p w14:paraId="6562EF7C" w14:textId="77777777" w:rsidR="009C798E" w:rsidRDefault="009C798E" w:rsidP="00654617">
      <w:pPr>
        <w:ind w:left="1589"/>
        <w:rPr>
          <w:lang w:val="en-MY"/>
        </w:rPr>
      </w:pPr>
    </w:p>
    <w:p w14:paraId="7EEAEDF4" w14:textId="02FC8288" w:rsidR="00654617" w:rsidRPr="00D04605" w:rsidRDefault="00654617" w:rsidP="00654617">
      <w:pPr>
        <w:ind w:firstLine="0"/>
        <w:rPr>
          <w:lang w:val="en-MY"/>
        </w:rPr>
      </w:pPr>
      <w:r>
        <w:rPr>
          <w:lang w:val="en-MY"/>
        </w:rPr>
        <w:t xml:space="preserve">where </w:t>
      </w:r>
      <w:r w:rsidRPr="00654617">
        <w:rPr>
          <w:i/>
          <w:iCs/>
          <w:lang w:val="en-MY"/>
        </w:rPr>
        <w:t>V</w:t>
      </w:r>
      <w:r>
        <w:rPr>
          <w:lang w:val="en-MY"/>
        </w:rPr>
        <w:t xml:space="preserve"> is the operating window voltage and </w:t>
      </w:r>
      <w:r w:rsidRPr="00654617">
        <w:rPr>
          <w:i/>
          <w:iCs/>
          <w:lang w:val="en-MY"/>
        </w:rPr>
        <w:t>ESR</w:t>
      </w:r>
      <w:r>
        <w:rPr>
          <w:lang w:val="en-MY"/>
        </w:rPr>
        <w:t xml:space="preserve"> is the equivalent series resistance that was determined from </w:t>
      </w:r>
      <w:r w:rsidRPr="00654617">
        <w:rPr>
          <w:i/>
          <w:iCs/>
          <w:lang w:val="en-MY"/>
        </w:rPr>
        <w:t>ESR=</w:t>
      </w:r>
      <w:proofErr w:type="spellStart"/>
      <w:r w:rsidRPr="00654617">
        <w:rPr>
          <w:i/>
          <w:iCs/>
          <w:lang w:val="en-MY"/>
        </w:rPr>
        <w:t>V</w:t>
      </w:r>
      <w:r w:rsidRPr="00654617">
        <w:rPr>
          <w:i/>
          <w:iCs/>
          <w:vertAlign w:val="subscript"/>
          <w:lang w:val="en-MY"/>
        </w:rPr>
        <w:t>d</w:t>
      </w:r>
      <w:proofErr w:type="spellEnd"/>
      <w:r w:rsidRPr="00654617">
        <w:rPr>
          <w:i/>
          <w:iCs/>
          <w:lang w:val="en-MY"/>
        </w:rPr>
        <w:t>/</w:t>
      </w:r>
      <w:proofErr w:type="spellStart"/>
      <w:r w:rsidRPr="00654617">
        <w:rPr>
          <w:i/>
          <w:iCs/>
          <w:lang w:val="en-MY"/>
        </w:rPr>
        <w:t>i</w:t>
      </w:r>
      <w:proofErr w:type="spellEnd"/>
      <w:r>
        <w:rPr>
          <w:lang w:val="en-MY"/>
        </w:rPr>
        <w:t xml:space="preserve"> (</w:t>
      </w:r>
      <w:proofErr w:type="spellStart"/>
      <w:r w:rsidRPr="00654617">
        <w:rPr>
          <w:i/>
          <w:iCs/>
          <w:lang w:val="en-MY"/>
        </w:rPr>
        <w:t>V</w:t>
      </w:r>
      <w:r w:rsidRPr="00654617">
        <w:rPr>
          <w:i/>
          <w:iCs/>
          <w:vertAlign w:val="subscript"/>
          <w:lang w:val="en-MY"/>
        </w:rPr>
        <w:t>d</w:t>
      </w:r>
      <w:proofErr w:type="spellEnd"/>
      <w:r>
        <w:rPr>
          <w:lang w:val="en-MY"/>
        </w:rPr>
        <w:t xml:space="preserve"> and </w:t>
      </w:r>
      <w:proofErr w:type="spellStart"/>
      <w:r w:rsidRPr="00654617">
        <w:rPr>
          <w:i/>
          <w:iCs/>
          <w:lang w:val="en-MY"/>
        </w:rPr>
        <w:t>i</w:t>
      </w:r>
      <w:proofErr w:type="spellEnd"/>
      <w:r>
        <w:rPr>
          <w:lang w:val="en-MY"/>
        </w:rPr>
        <w:t xml:space="preserve"> are the voltage drop from GCD and applied current, respectively).</w:t>
      </w:r>
    </w:p>
    <w:p w14:paraId="32D18B8E" w14:textId="77777777" w:rsidR="00D6171A" w:rsidRPr="009256C7" w:rsidRDefault="009E3B57" w:rsidP="009256C7">
      <w:pPr>
        <w:pStyle w:val="heading1"/>
        <w:rPr>
          <w:lang w:val="en-MY"/>
        </w:rPr>
      </w:pPr>
      <w:r>
        <w:rPr>
          <w:lang w:val="en-MY"/>
        </w:rPr>
        <w:lastRenderedPageBreak/>
        <w:t>Results and Discussions</w:t>
      </w:r>
    </w:p>
    <w:p w14:paraId="2BE3A752" w14:textId="3002595C" w:rsidR="009256C7" w:rsidRDefault="00A10B96" w:rsidP="009256C7">
      <w:pPr>
        <w:pStyle w:val="p1a"/>
        <w:rPr>
          <w:lang w:val="en-MY"/>
        </w:rPr>
      </w:pPr>
      <w:r>
        <w:rPr>
          <w:lang w:val="en-MY"/>
        </w:rPr>
        <w:t xml:space="preserve">The morphology analysis of the CQDs is shown in </w:t>
      </w:r>
      <w:r w:rsidRPr="00A10B96">
        <w:rPr>
          <w:b/>
          <w:bCs/>
          <w:lang w:val="en-MY"/>
        </w:rPr>
        <w:t xml:space="preserve">Fig. </w:t>
      </w:r>
      <w:r w:rsidR="009822B4">
        <w:rPr>
          <w:b/>
          <w:bCs/>
          <w:lang w:val="en-MY"/>
        </w:rPr>
        <w:t>2</w:t>
      </w:r>
      <w:r>
        <w:rPr>
          <w:lang w:val="en-MY"/>
        </w:rPr>
        <w:t xml:space="preserve">. From </w:t>
      </w:r>
      <w:r w:rsidR="009256C7" w:rsidRPr="009256C7">
        <w:rPr>
          <w:b/>
          <w:bCs/>
          <w:lang w:val="en-MY"/>
        </w:rPr>
        <w:t xml:space="preserve">Fig. </w:t>
      </w:r>
      <w:r w:rsidR="009822B4">
        <w:rPr>
          <w:b/>
          <w:bCs/>
          <w:lang w:val="en-MY"/>
        </w:rPr>
        <w:t>2</w:t>
      </w:r>
      <w:r w:rsidR="009256C7" w:rsidRPr="009256C7">
        <w:rPr>
          <w:b/>
          <w:bCs/>
          <w:lang w:val="en-MY"/>
        </w:rPr>
        <w:t>(a-b)</w:t>
      </w:r>
      <w:r>
        <w:rPr>
          <w:lang w:val="en-MY"/>
        </w:rPr>
        <w:t xml:space="preserve">, </w:t>
      </w:r>
      <w:r w:rsidR="009256C7" w:rsidRPr="009256C7">
        <w:rPr>
          <w:lang w:val="en-MY"/>
        </w:rPr>
        <w:t>a highly porous, fragmented structure with irregular</w:t>
      </w:r>
      <w:r>
        <w:rPr>
          <w:lang w:val="en-MY"/>
        </w:rPr>
        <w:t xml:space="preserve"> and </w:t>
      </w:r>
      <w:r w:rsidR="009256C7" w:rsidRPr="009256C7">
        <w:rPr>
          <w:lang w:val="en-MY"/>
        </w:rPr>
        <w:t>well-defined edges</w:t>
      </w:r>
      <w:r>
        <w:rPr>
          <w:lang w:val="en-MY"/>
        </w:rPr>
        <w:t xml:space="preserve"> is observed</w:t>
      </w:r>
      <w:r w:rsidR="009256C7" w:rsidRPr="009256C7">
        <w:rPr>
          <w:lang w:val="en-MY"/>
        </w:rPr>
        <w:t>, indicating significant carbonization and a high surface area beneficial for energy storage</w:t>
      </w:r>
      <w:r w:rsidR="00465D10" w:rsidRPr="00465D10">
        <w:rPr>
          <w:lang w:val="en-MY"/>
        </w:rPr>
        <w:t xml:space="preserve"> </w:t>
      </w:r>
      <w:r w:rsidR="00465D10">
        <w:rPr>
          <w:lang w:val="en-MY"/>
        </w:rPr>
        <w:fldChar w:fldCharType="begin"/>
      </w:r>
      <w:r w:rsidR="000D66B7">
        <w:rPr>
          <w:lang w:val="en-MY"/>
        </w:rPr>
        <w:instrText xml:space="preserve"> ADDIN EN.CITE &lt;EndNote&gt;&lt;Cite&gt;&lt;Author&gt;Cheng&lt;/Author&gt;&lt;Year&gt;2021&lt;/Year&gt;&lt;RecNum&gt;7196&lt;/RecNum&gt;&lt;DisplayText&gt;[23]&lt;/DisplayText&gt;&lt;record&gt;&lt;rec-number&gt;7196&lt;/rec-number&gt;&lt;foreign-keys&gt;&lt;key app="EN" db-id="wevz25f0r2299oett20vax9420wtx5zpw0vv" timestamp="1783053112"&gt;7196&lt;/key&gt;&lt;/foreign-keys&gt;&lt;ref-type name="Journal Article"&gt;17&lt;/ref-type&gt;&lt;contributors&gt;&lt;authors&gt;&lt;author&gt;Cheng, Qian&lt;/author&gt;&lt;author&gt;Chen, Wei&lt;/author&gt;&lt;author&gt;Dai, Hao&lt;/author&gt;&lt;author&gt;Liu, Yi&lt;/author&gt;&lt;author&gt;Dong, Xuebo&lt;/author&gt;&lt;/authors&gt;&lt;/contributors&gt;&lt;titles&gt;&lt;title&gt;Energy storage performance of electric double layer capacitors with gradient porosity electrodes&lt;/title&gt;&lt;secondary-title&gt;Journal of Electroanalytical Chemistry&lt;/secondary-title&gt;&lt;/titles&gt;&lt;periodical&gt;&lt;full-title&gt;Journal of Electroanalytical Chemistry&lt;/full-title&gt;&lt;abbr-1&gt;Journal of Electroanalytical Chemistry&lt;/abbr-1&gt;&lt;/periodical&gt;&lt;volume&gt;889&lt;/volume&gt;&lt;section&gt;115221&lt;/section&gt;&lt;dates&gt;&lt;year&gt;2021&lt;/year&gt;&lt;/dates&gt;&lt;isbn&gt;15726657&lt;/isbn&gt;&lt;urls&gt;&lt;/urls&gt;&lt;electronic-resource-num&gt;10.1016/j.jelechem.2021.115221&lt;/electronic-resource-num&gt;&lt;/record&gt;&lt;/Cite&gt;&lt;/EndNote&gt;</w:instrText>
      </w:r>
      <w:r w:rsidR="00465D10">
        <w:rPr>
          <w:lang w:val="en-MY"/>
        </w:rPr>
        <w:fldChar w:fldCharType="separate"/>
      </w:r>
      <w:r w:rsidR="000D66B7">
        <w:rPr>
          <w:noProof/>
          <w:lang w:val="en-MY"/>
        </w:rPr>
        <w:t>[23]</w:t>
      </w:r>
      <w:r w:rsidR="00465D10">
        <w:rPr>
          <w:lang w:val="en-MY"/>
        </w:rPr>
        <w:fldChar w:fldCharType="end"/>
      </w:r>
      <w:r w:rsidR="009256C7" w:rsidRPr="009256C7">
        <w:rPr>
          <w:lang w:val="en-MY"/>
        </w:rPr>
        <w:t>. EDX (</w:t>
      </w:r>
      <w:r w:rsidR="009256C7" w:rsidRPr="009256C7">
        <w:rPr>
          <w:b/>
          <w:bCs/>
          <w:lang w:val="en-MY"/>
        </w:rPr>
        <w:t xml:space="preserve">Fig. </w:t>
      </w:r>
      <w:r w:rsidR="009822B4">
        <w:rPr>
          <w:b/>
          <w:bCs/>
          <w:lang w:val="en-MY"/>
        </w:rPr>
        <w:t>2</w:t>
      </w:r>
      <w:r w:rsidR="009256C7" w:rsidRPr="009256C7">
        <w:rPr>
          <w:b/>
          <w:bCs/>
          <w:lang w:val="en-MY"/>
        </w:rPr>
        <w:t>c</w:t>
      </w:r>
      <w:r w:rsidR="009256C7" w:rsidRPr="009256C7">
        <w:rPr>
          <w:lang w:val="en-MY"/>
        </w:rPr>
        <w:t>) confirms 53.</w:t>
      </w:r>
      <w:r w:rsidR="0069300F">
        <w:rPr>
          <w:lang w:val="en-MY"/>
        </w:rPr>
        <w:t>5</w:t>
      </w:r>
      <w:r w:rsidR="009256C7" w:rsidRPr="009256C7">
        <w:rPr>
          <w:lang w:val="en-MY"/>
        </w:rPr>
        <w:t>% carbon, 44.4% oxygen, and 2.2% nitrogen.</w:t>
      </w:r>
      <w:r w:rsidR="004B16D0">
        <w:rPr>
          <w:lang w:val="en-MY"/>
        </w:rPr>
        <w:t xml:space="preserve"> </w:t>
      </w:r>
      <w:r w:rsidR="000E7667" w:rsidRPr="000E7667">
        <w:rPr>
          <w:highlight w:val="yellow"/>
          <w:lang w:val="en-MY"/>
        </w:rPr>
        <w:t>Based on the findings of our previous study [20], the physical characteristics of the synthesized CQDs are expected to be comparable to those reported previously [20]. Nevertheless, the presence and morphology of the CQDs will be further confirmed using TEM analysis in future work.</w:t>
      </w:r>
    </w:p>
    <w:p w14:paraId="25623134" w14:textId="77777777" w:rsidR="005D04BC" w:rsidRPr="005D04BC" w:rsidRDefault="005D04BC" w:rsidP="005B5509">
      <w:pPr>
        <w:ind w:firstLine="0"/>
        <w:rPr>
          <w:lang w:val="en-M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9"/>
        <w:gridCol w:w="2239"/>
        <w:gridCol w:w="2370"/>
      </w:tblGrid>
      <w:tr w:rsidR="005D04BC" w14:paraId="5B56CC12" w14:textId="77777777" w:rsidTr="005D04BC">
        <w:tc>
          <w:tcPr>
            <w:tcW w:w="2309" w:type="dxa"/>
          </w:tcPr>
          <w:p w14:paraId="3D94A405" w14:textId="5739A87A" w:rsidR="005D04BC" w:rsidRDefault="005D04BC" w:rsidP="005D04BC">
            <w:pPr>
              <w:ind w:left="-120" w:firstLine="0"/>
              <w:jc w:val="center"/>
              <w:rPr>
                <w:noProof/>
                <w:lang w:val="en-MY"/>
              </w:rPr>
            </w:pPr>
            <w:r>
              <w:rPr>
                <w:noProof/>
                <w:lang w:val="en-MY"/>
              </w:rPr>
              <w:t>(a)</w:t>
            </w:r>
          </w:p>
        </w:tc>
        <w:tc>
          <w:tcPr>
            <w:tcW w:w="2239" w:type="dxa"/>
          </w:tcPr>
          <w:p w14:paraId="0A65227F" w14:textId="3385AD42" w:rsidR="005D04BC" w:rsidRDefault="005D04BC" w:rsidP="005D04BC">
            <w:pPr>
              <w:tabs>
                <w:tab w:val="left" w:pos="1723"/>
              </w:tabs>
              <w:ind w:left="-176" w:firstLine="0"/>
              <w:jc w:val="center"/>
              <w:rPr>
                <w:noProof/>
                <w:lang w:val="en-MY"/>
              </w:rPr>
            </w:pPr>
            <w:r>
              <w:rPr>
                <w:noProof/>
                <w:lang w:val="en-MY"/>
              </w:rPr>
              <w:t>(b)</w:t>
            </w:r>
          </w:p>
        </w:tc>
        <w:tc>
          <w:tcPr>
            <w:tcW w:w="2370" w:type="dxa"/>
          </w:tcPr>
          <w:p w14:paraId="64E90AF9" w14:textId="6947CF65" w:rsidR="005D04BC" w:rsidRPr="009E3B57" w:rsidRDefault="005D04BC" w:rsidP="005D04BC">
            <w:pPr>
              <w:ind w:left="-68" w:firstLine="0"/>
              <w:jc w:val="center"/>
              <w:rPr>
                <w:noProof/>
                <w:lang w:val="en-MY"/>
              </w:rPr>
            </w:pPr>
            <w:r>
              <w:rPr>
                <w:noProof/>
                <w:lang w:val="en-MY"/>
              </w:rPr>
              <w:t>(c)</w:t>
            </w:r>
          </w:p>
        </w:tc>
      </w:tr>
      <w:tr w:rsidR="005D04BC" w14:paraId="64BD914E" w14:textId="77777777" w:rsidTr="005D04BC">
        <w:tc>
          <w:tcPr>
            <w:tcW w:w="2309" w:type="dxa"/>
          </w:tcPr>
          <w:p w14:paraId="4C9F0965" w14:textId="77777777" w:rsidR="009822B4" w:rsidRDefault="009822B4" w:rsidP="005D04BC">
            <w:pPr>
              <w:ind w:left="-120" w:firstLine="0"/>
              <w:jc w:val="center"/>
              <w:rPr>
                <w:lang w:val="en-MY"/>
              </w:rPr>
            </w:pPr>
            <w:r>
              <w:rPr>
                <w:noProof/>
                <w:lang w:val="en-MY"/>
              </w:rPr>
              <w:drawing>
                <wp:inline distT="0" distB="0" distL="0" distR="0" wp14:anchorId="6B3EC1A8" wp14:editId="2EA7EBF7">
                  <wp:extent cx="1465520" cy="1255395"/>
                  <wp:effectExtent l="0" t="0" r="190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2568"/>
                          <a:stretch/>
                        </pic:blipFill>
                        <pic:spPr bwMode="auto">
                          <a:xfrm>
                            <a:off x="0" y="0"/>
                            <a:ext cx="1518599" cy="13008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39" w:type="dxa"/>
          </w:tcPr>
          <w:p w14:paraId="0C385863" w14:textId="77777777" w:rsidR="009822B4" w:rsidRDefault="009822B4" w:rsidP="005D04BC">
            <w:pPr>
              <w:tabs>
                <w:tab w:val="left" w:pos="1723"/>
              </w:tabs>
              <w:ind w:left="-176" w:firstLine="0"/>
              <w:jc w:val="center"/>
              <w:rPr>
                <w:lang w:val="en-MY"/>
              </w:rPr>
            </w:pPr>
            <w:r>
              <w:rPr>
                <w:noProof/>
                <w:lang w:val="en-MY"/>
              </w:rPr>
              <w:drawing>
                <wp:inline distT="0" distB="0" distL="0" distR="0" wp14:anchorId="2A0E756D" wp14:editId="4D0407B1">
                  <wp:extent cx="1457101" cy="12553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069"/>
                          <a:stretch/>
                        </pic:blipFill>
                        <pic:spPr bwMode="auto">
                          <a:xfrm>
                            <a:off x="0" y="0"/>
                            <a:ext cx="1507892" cy="12991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70" w:type="dxa"/>
          </w:tcPr>
          <w:p w14:paraId="68A388A2" w14:textId="77777777" w:rsidR="009822B4" w:rsidRDefault="009822B4" w:rsidP="005D04BC">
            <w:pPr>
              <w:ind w:left="-68" w:firstLine="0"/>
              <w:jc w:val="center"/>
              <w:rPr>
                <w:lang w:val="en-MY"/>
              </w:rPr>
            </w:pPr>
            <w:r w:rsidRPr="009E3B57">
              <w:rPr>
                <w:noProof/>
                <w:lang w:val="en-MY"/>
              </w:rPr>
              <w:drawing>
                <wp:inline distT="0" distB="0" distL="0" distR="0" wp14:anchorId="42EE9294" wp14:editId="7257F86C">
                  <wp:extent cx="1475617" cy="1314450"/>
                  <wp:effectExtent l="0" t="0" r="0" b="0"/>
                  <wp:docPr id="7" name="Picture 11" descr="A screenshot of a graph&#10;&#10;Description automatically generated">
                    <a:extLst xmlns:a="http://schemas.openxmlformats.org/drawingml/2006/main">
                      <a:ext uri="{FF2B5EF4-FFF2-40B4-BE49-F238E27FC236}">
                        <a16:creationId xmlns:a16="http://schemas.microsoft.com/office/drawing/2014/main" id="{A4885EBD-FCD5-0B76-37AF-46818EFC5F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screenshot of a graph&#10;&#10;Description automatically generated">
                            <a:extLst>
                              <a:ext uri="{FF2B5EF4-FFF2-40B4-BE49-F238E27FC236}">
                                <a16:creationId xmlns:a16="http://schemas.microsoft.com/office/drawing/2014/main" id="{A4885EBD-FCD5-0B76-37AF-46818EFC5F6D}"/>
                              </a:ext>
                            </a:extLst>
                          </pic:cNvPr>
                          <pic:cNvPicPr>
                            <a:picLocks noChangeAspect="1"/>
                          </pic:cNvPicPr>
                        </pic:nvPicPr>
                        <pic:blipFill rotWithShape="1">
                          <a:blip r:embed="rId10"/>
                          <a:srcRect r="15568"/>
                          <a:stretch/>
                        </pic:blipFill>
                        <pic:spPr bwMode="auto">
                          <a:xfrm>
                            <a:off x="0" y="0"/>
                            <a:ext cx="1506070" cy="1341577"/>
                          </a:xfrm>
                          <a:prstGeom prst="rect">
                            <a:avLst/>
                          </a:prstGeom>
                          <a:ln>
                            <a:noFill/>
                          </a:ln>
                          <a:extLst>
                            <a:ext uri="{53640926-AAD7-44D8-BBD7-CCE9431645EC}">
                              <a14:shadowObscured xmlns:a14="http://schemas.microsoft.com/office/drawing/2010/main"/>
                            </a:ext>
                          </a:extLst>
                        </pic:spPr>
                      </pic:pic>
                    </a:graphicData>
                  </a:graphic>
                </wp:inline>
              </w:drawing>
            </w:r>
          </w:p>
        </w:tc>
      </w:tr>
    </w:tbl>
    <w:p w14:paraId="0435B116" w14:textId="6F8F7EE9" w:rsidR="009256C7" w:rsidRDefault="009256C7" w:rsidP="009256C7">
      <w:pPr>
        <w:pStyle w:val="figurecaption"/>
        <w:jc w:val="both"/>
        <w:rPr>
          <w:lang w:val="en-MY"/>
        </w:rPr>
      </w:pPr>
      <w:r w:rsidRPr="001D2506">
        <w:rPr>
          <w:b/>
          <w:bCs/>
          <w:lang w:val="en-MY"/>
        </w:rPr>
        <w:t xml:space="preserve">Fig. </w:t>
      </w:r>
      <w:r w:rsidR="009822B4">
        <w:rPr>
          <w:b/>
          <w:bCs/>
          <w:lang w:val="en-MY"/>
        </w:rPr>
        <w:t>2</w:t>
      </w:r>
      <w:r w:rsidRPr="001D2506">
        <w:rPr>
          <w:b/>
          <w:bCs/>
          <w:lang w:val="en-MY"/>
        </w:rPr>
        <w:t>.</w:t>
      </w:r>
      <w:r w:rsidRPr="00D6171A">
        <w:rPr>
          <w:lang w:val="en-MY"/>
        </w:rPr>
        <w:t xml:space="preserve"> Morphological study using SEM-EDX: (a) image at 500x magnification, (b) image at 3000x magnification, and (c) corresponding EDX spectrum showing elemental composition</w:t>
      </w:r>
      <w:r>
        <w:rPr>
          <w:lang w:val="en-MY"/>
        </w:rPr>
        <w:t xml:space="preserve"> of CQDs.</w:t>
      </w:r>
    </w:p>
    <w:p w14:paraId="1F7D638D" w14:textId="5C5B28CF" w:rsidR="005D04BC" w:rsidRDefault="005D04BC" w:rsidP="005D04BC">
      <w:pPr>
        <w:spacing w:after="120"/>
      </w:pPr>
      <w:r w:rsidRPr="00183950">
        <w:rPr>
          <w:b/>
          <w:bCs/>
        </w:rPr>
        <w:t xml:space="preserve">Fig. </w:t>
      </w:r>
      <w:r w:rsidR="000F022D">
        <w:rPr>
          <w:b/>
          <w:bCs/>
        </w:rPr>
        <w:t>3</w:t>
      </w:r>
      <w:r w:rsidRPr="00183950">
        <w:rPr>
          <w:b/>
          <w:bCs/>
        </w:rPr>
        <w:t>(a)</w:t>
      </w:r>
      <w:r>
        <w:t xml:space="preserve"> shows CV curves of the assembled EDLCs at 5-100 mV/s with typical EDLC shape. There are no observable Faradaic peaks, confirming the electrolyte stability without redox reactions </w:t>
      </w:r>
      <w:bookmarkStart w:id="0" w:name="_Hlk235189298"/>
      <w:r w:rsidRPr="00AE4DA3">
        <w:fldChar w:fldCharType="begin"/>
      </w:r>
      <w:r w:rsidR="000D66B7">
        <w:instrText xml:space="preserve"> ADDIN EN.CITE &lt;EndNote&gt;&lt;Cite&gt;&lt;Author&gt;Aziz&lt;/Author&gt;&lt;Year&gt;2022&lt;/Year&gt;&lt;RecNum&gt;4041&lt;/RecNum&gt;&lt;DisplayText&gt;[24]&lt;/DisplayText&gt;&lt;record&gt;&lt;rec-number&gt;4041&lt;/rec-number&gt;&lt;foreign-keys&gt;&lt;key app="EN" db-id="wevz25f0r2299oett20vax9420wtx5zpw0vv" timestamp="1768185298"&gt;4041&lt;/key&gt;&lt;/foreign-keys&gt;&lt;ref-type name="Journal Article"&gt;17&lt;/ref-type&gt;&lt;contributors&gt;&lt;authors&gt;&lt;author&gt;Aziz, Shujahadeen B.&lt;/author&gt;&lt;author&gt;Dannoun, Elham M. A.&lt;/author&gt;&lt;author&gt;Murad, Ary R.&lt;/author&gt;&lt;author&gt;Mahmoud, Khaled H.&lt;/author&gt;&lt;author&gt;Brza, M. A.&lt;/author&gt;&lt;author&gt;Nofal, Muaffaq M.&lt;/author&gt;&lt;author&gt;Elsayed, Khaled A.&lt;/author&gt;&lt;author&gt;Abdullah, Sozan N.&lt;/author&gt;&lt;author&gt;Hadi, Jihad M.&lt;/author&gt;&lt;author&gt;Kadir, M. F. Z.&lt;/author&gt;&lt;/authors&gt;&lt;/contributors&gt;&lt;titles&gt;&lt;title&gt;Influence of scan rate on CV Pattern: Electrical and electrochemical properties of plasticized Methylcellulose: Dextran (MC:Dex) proton conducting polymer electrolytes&lt;/title&gt;&lt;secondary-title&gt;Alexandria Engineering Journal&lt;/secondary-title&gt;&lt;/titles&gt;&lt;periodical&gt;&lt;full-title&gt;Alexandria Engineering Journal&lt;/full-title&gt;&lt;/periodical&gt;&lt;pages&gt;5919-5937&lt;/pages&gt;&lt;volume&gt;61&lt;/volume&gt;&lt;number&gt;8&lt;/number&gt;&lt;section&gt;5919&lt;/section&gt;&lt;dates&gt;&lt;year&gt;2022&lt;/year&gt;&lt;/dates&gt;&lt;isbn&gt;11100168&lt;/isbn&gt;&lt;urls&gt;&lt;/urls&gt;&lt;electronic-resource-num&gt;10.1016/j.aej.2021.11.020&lt;/electronic-resource-num&gt;&lt;/record&gt;&lt;/Cite&gt;&lt;/EndNote&gt;</w:instrText>
      </w:r>
      <w:r w:rsidRPr="00AE4DA3">
        <w:fldChar w:fldCharType="separate"/>
      </w:r>
      <w:r w:rsidR="000D66B7">
        <w:rPr>
          <w:noProof/>
        </w:rPr>
        <w:t>[24]</w:t>
      </w:r>
      <w:r w:rsidRPr="00AE4DA3">
        <w:fldChar w:fldCharType="end"/>
      </w:r>
      <w:bookmarkEnd w:id="0"/>
      <w:r>
        <w:t>. Using Eqn. (1), specific capacitance (C</w:t>
      </w:r>
      <w:r w:rsidRPr="007C6850">
        <w:rPr>
          <w:vertAlign w:val="subscript"/>
        </w:rPr>
        <w:t>sp</w:t>
      </w:r>
      <w:r>
        <w:t>) reached a maximum of 133 F/g at 5 mV/s and decreased progressively with increasing scan rate (</w:t>
      </w:r>
      <w:r w:rsidRPr="00183950">
        <w:rPr>
          <w:b/>
          <w:bCs/>
        </w:rPr>
        <w:t xml:space="preserve">Fig. </w:t>
      </w:r>
      <w:r w:rsidR="000F022D">
        <w:rPr>
          <w:b/>
          <w:bCs/>
        </w:rPr>
        <w:t>3</w:t>
      </w:r>
      <w:r w:rsidRPr="00183950">
        <w:rPr>
          <w:b/>
          <w:bCs/>
        </w:rPr>
        <w:t>b</w:t>
      </w:r>
      <w:r>
        <w:t xml:space="preserve">). This trend is consistent with diffusion-limited ion access at higher rates </w:t>
      </w:r>
      <w:r w:rsidRPr="00F22187">
        <w:fldChar w:fldCharType="begin"/>
      </w:r>
      <w:r w:rsidR="000D66B7">
        <w:instrText xml:space="preserve"> ADDIN EN.CITE &lt;EndNote&gt;&lt;Cite&gt;&lt;Author&gt;Soltani&lt;/Author&gt;&lt;Year&gt;2025&lt;/Year&gt;&lt;RecNum&gt;7135&lt;/RecNum&gt;&lt;DisplayText&gt;[25,26]&lt;/DisplayText&gt;&lt;record&gt;&lt;rec-number&gt;7135&lt;/rec-number&gt;&lt;foreign-keys&gt;&lt;key app="EN" db-id="wevz25f0r2299oett20vax9420wtx5zpw0vv" timestamp="1780889417"&gt;7135&lt;/key&gt;&lt;/foreign-keys&gt;&lt;ref-type name="Journal Article"&gt;17&lt;/ref-type&gt;&lt;contributors&gt;&lt;authors&gt;&lt;author&gt;Soltani, Hamed&lt;/author&gt;&lt;author&gt;Bahiraei, Hamed&lt;/author&gt;&lt;author&gt;Ghasemi, Shahnaz&lt;/author&gt;&lt;author&gt;Hashempour, Mazdak&lt;/author&gt;&lt;/authors&gt;&lt;/contributors&gt;&lt;titles&gt;&lt;title&gt;Rate capability and electrolyte concentration: Tuning MnO&amp;lt;sub&amp;gt;2&amp;lt;/sub&amp;gt; supercapacitor electrodes through electrodeposition parameters&lt;/title&gt;&lt;secondary-title&gt;Heliyon&lt;/secondary-title&gt;&lt;/titles&gt;&lt;periodical&gt;&lt;full-title&gt;Heliyon&lt;/full-title&gt;&lt;/periodical&gt;&lt;volume&gt;11&lt;/volume&gt;&lt;number&gt;1&lt;/number&gt;&lt;dates&gt;&lt;year&gt;2025&lt;/year&gt;&lt;/dates&gt;&lt;publisher&gt;Elsevier&lt;/publisher&gt;&lt;isbn&gt;2405-8440&lt;/isbn&gt;&lt;urls&gt;&lt;related-urls&gt;&lt;url&gt;https://doi.org/10.1016/j.heliyon.2024.e41427&lt;/url&gt;&lt;/related-urls&gt;&lt;/urls&gt;&lt;electronic-resource-num&gt;10.1016/j.heliyon.2024.e41427&lt;/electronic-resource-num&gt;&lt;access-date&gt;2026/06/07&lt;/access-date&gt;&lt;/record&gt;&lt;/Cite&gt;&lt;Cite&gt;&lt;Author&gt;Mishra&lt;/Author&gt;&lt;Year&gt;2013&lt;/Year&gt;&lt;RecNum&gt;7133&lt;/RecNum&gt;&lt;record&gt;&lt;rec-number&gt;7133&lt;/rec-number&gt;&lt;foreign-keys&gt;&lt;key app="EN" db-id="wevz25f0r2299oett20vax9420wtx5zpw0vv" timestamp="1780889307"&gt;7133&lt;/key&gt;&lt;/foreign-keys&gt;&lt;ref-type name="Conference Paper"&gt;47&lt;/ref-type&gt;&lt;contributors&gt;&lt;authors&gt;&lt;author&gt;Mishra, Neeraj&lt;/author&gt;&lt;author&gt;Shinde, Sachin&lt;/author&gt;&lt;author&gt;Vishwakarma, Ritesh&lt;/author&gt;&lt;author&gt;Kadam, Siddhi&lt;/author&gt;&lt;author&gt;Sharon, Madhuri&lt;/author&gt;&lt;author&gt;Sharon, Maheshwar&lt;/author&gt;&lt;/authors&gt;&lt;/contributors&gt;&lt;titles&gt;&lt;title&gt;MWCNTs synthesized from waste polypropylene plastics and its application in super-capacitors&lt;/title&gt;&lt;/titles&gt;&lt;pages&gt;228-236&lt;/pages&gt;&lt;dates&gt;&lt;year&gt;2013&lt;/year&gt;&lt;/dates&gt;&lt;urls&gt;&lt;/urls&gt;&lt;electronic-resource-num&gt;10.1063/1.4810063&lt;/electronic-resource-num&gt;&lt;/record&gt;&lt;/Cite&gt;&lt;/EndNote&gt;</w:instrText>
      </w:r>
      <w:r w:rsidRPr="00F22187">
        <w:fldChar w:fldCharType="separate"/>
      </w:r>
      <w:r w:rsidR="000D66B7">
        <w:rPr>
          <w:noProof/>
        </w:rPr>
        <w:t>[25,26]</w:t>
      </w:r>
      <w:r w:rsidRPr="00F22187">
        <w:fldChar w:fldCharType="end"/>
      </w:r>
      <w:r>
        <w:t>. Minor deviation from ideal rectangular CV shape reflects electrode porosity and internal resistance, in line with de Levie's penetration-depth concept</w:t>
      </w:r>
      <w:r w:rsidRPr="00546DB1">
        <w:t xml:space="preserve"> </w:t>
      </w:r>
      <w:bookmarkStart w:id="1" w:name="_Hlk235189344"/>
      <w:r w:rsidRPr="00AE4DA3">
        <w:fldChar w:fldCharType="begin"/>
      </w:r>
      <w:r w:rsidR="000D66B7">
        <w:instrText xml:space="preserve"> ADDIN EN.CITE &lt;EndNote&gt;&lt;Cite&gt;&lt;Author&gt;Niu&lt;/Author&gt;&lt;Year&gt;2006&lt;/Year&gt;&lt;RecNum&gt;4043&lt;/RecNum&gt;&lt;DisplayText&gt;[27]&lt;/DisplayText&gt;&lt;record&gt;&lt;rec-number&gt;4043&lt;/rec-number&gt;&lt;foreign-keys&gt;&lt;key app="EN" db-id="wevz25f0r2299oett20vax9420wtx5zpw0vv" timestamp="1768188664"&gt;4043&lt;/key&gt;&lt;/foreign-keys&gt;&lt;ref-type name="Journal Article"&gt;17&lt;/ref-type&gt;&lt;contributors&gt;&lt;authors&gt;&lt;author&gt;Niu, Jianjun&lt;/author&gt;&lt;author&gt;Pell, Wendy G.&lt;/author&gt;&lt;author&gt;Conway, Brian E.&lt;/author&gt;&lt;/authors&gt;&lt;/contributors&gt;&lt;titles&gt;&lt;title&gt;Requirements for performance characterization of C double-layer supercapacitors: Applications to a high specific-area C-cloth material&lt;/title&gt;&lt;secondary-title&gt;Journal of Power Sources&lt;/secondary-title&gt;&lt;/titles&gt;&lt;periodical&gt;&lt;full-title&gt;Journal of Power Sources&lt;/full-title&gt;&lt;/periodical&gt;&lt;pages&gt;725-740&lt;/pages&gt;&lt;volume&gt;156&lt;/volume&gt;&lt;number&gt;2&lt;/number&gt;&lt;section&gt;725&lt;/section&gt;&lt;dates&gt;&lt;year&gt;2006&lt;/year&gt;&lt;/dates&gt;&lt;isbn&gt;03787753&lt;/isbn&gt;&lt;urls&gt;&lt;/urls&gt;&lt;electronic-resource-num&gt;10.1016/j.jpowsour.2005.06.002&lt;/electronic-resource-num&gt;&lt;/record&gt;&lt;/Cite&gt;&lt;/EndNote&gt;</w:instrText>
      </w:r>
      <w:r w:rsidRPr="00AE4DA3">
        <w:fldChar w:fldCharType="separate"/>
      </w:r>
      <w:r w:rsidR="000D66B7">
        <w:rPr>
          <w:noProof/>
        </w:rPr>
        <w:t>[27]</w:t>
      </w:r>
      <w:r w:rsidRPr="00AE4DA3">
        <w:fldChar w:fldCharType="end"/>
      </w:r>
      <w:bookmarkEnd w:id="1"/>
      <w:r>
        <w:t xml:space="preserve">. For comparison, our earlier PVA-based EDLC system reached only 0.75 F/g (reference electrode) and 3.66 F/g (spent-coffee-ground CQD electrode) at 5 mV/s </w:t>
      </w:r>
      <w:r w:rsidRPr="00973D83">
        <w:rPr>
          <w:lang w:val="en-GB"/>
        </w:rPr>
        <w:fldChar w:fldCharType="begin">
          <w:fldData xml:space="preserve">PEVuZE5vdGU+PENpdGU+PEF1dGhvcj5Bcm9yYTwvQXV0aG9yPjxZZWFyPjIwMjQ8L1llYXI+PFJl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</w:fldData>
        </w:fldChar>
      </w:r>
      <w:r w:rsidR="000D66B7">
        <w:rPr>
          <w:lang w:val="en-GB"/>
        </w:rPr>
        <w:instrText xml:space="preserve"> ADDIN EN.CITE </w:instrText>
      </w:r>
      <w:r w:rsidR="000D66B7">
        <w:rPr>
          <w:lang w:val="en-GB"/>
        </w:rPr>
        <w:fldChar w:fldCharType="begin">
          <w:fldData xml:space="preserve">PEVuZE5vdGU+PENpdGU+PEF1dGhvcj5Bcm9yYTwvQXV0aG9yPjxZZWFyPjIwMjQ8L1llYXI+PFJl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</w:fldData>
        </w:fldChar>
      </w:r>
      <w:r w:rsidR="000D66B7">
        <w:rPr>
          <w:lang w:val="en-GB"/>
        </w:rPr>
        <w:instrText xml:space="preserve"> ADDIN EN.CITE.DATA </w:instrText>
      </w:r>
      <w:r w:rsidR="000D66B7">
        <w:rPr>
          <w:lang w:val="en-GB"/>
        </w:rPr>
      </w:r>
      <w:r w:rsidR="000D66B7">
        <w:rPr>
          <w:lang w:val="en-GB"/>
        </w:rPr>
        <w:fldChar w:fldCharType="end"/>
      </w:r>
      <w:r w:rsidRPr="00973D83">
        <w:rPr>
          <w:lang w:val="en-GB"/>
        </w:rPr>
      </w:r>
      <w:r w:rsidRPr="00973D83">
        <w:rPr>
          <w:lang w:val="en-GB"/>
        </w:rPr>
        <w:fldChar w:fldCharType="separate"/>
      </w:r>
      <w:r w:rsidR="000D66B7">
        <w:rPr>
          <w:noProof/>
          <w:lang w:val="en-GB"/>
        </w:rPr>
        <w:t>[20,21]</w:t>
      </w:r>
      <w:r w:rsidRPr="00973D83">
        <w:rPr>
          <w:lang w:val="en-MY"/>
        </w:rPr>
        <w:fldChar w:fldCharType="end"/>
      </w:r>
      <w:r>
        <w:t>.</w:t>
      </w:r>
    </w:p>
    <w:tbl>
      <w:tblPr>
        <w:tblStyle w:val="TableGrid"/>
        <w:tblpPr w:leftFromText="180" w:rightFromText="180" w:vertAnchor="text" w:horzAnchor="margin" w:tblpY="8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3521"/>
      </w:tblGrid>
      <w:tr w:rsidR="003F6371" w:rsidRPr="00D6171A" w14:paraId="63495A23" w14:textId="77777777" w:rsidTr="005D04BC">
        <w:trPr>
          <w:trHeight w:val="2090"/>
        </w:trPr>
        <w:tc>
          <w:tcPr>
            <w:tcW w:w="3397" w:type="dxa"/>
          </w:tcPr>
          <w:p w14:paraId="1AD74E7E" w14:textId="77777777" w:rsidR="003F6371" w:rsidRPr="00D6171A" w:rsidRDefault="003F6371" w:rsidP="00663F5B">
            <w:pPr>
              <w:pStyle w:val="p1a"/>
              <w:jc w:val="left"/>
              <w:rPr>
                <w:lang w:val="en-GB"/>
              </w:rPr>
            </w:pPr>
            <w:r>
              <w:rPr>
                <w:lang w:val="en-GB"/>
              </w:rPr>
              <w:t>(a)</w:t>
            </w:r>
            <w:r w:rsidRPr="00D6171A">
              <w:rPr>
                <w:noProof/>
                <w:lang w:val="en-GB"/>
              </w:rPr>
              <w:drawing>
                <wp:inline distT="0" distB="0" distL="0" distR="0" wp14:anchorId="439544CA" wp14:editId="507CD325">
                  <wp:extent cx="2090167" cy="1310186"/>
                  <wp:effectExtent l="0" t="0" r="0" b="4445"/>
                  <wp:docPr id="9" name="Picture 2" descr="A graph of different colored lines&#10;&#10;Description automatically generated">
                    <a:extLst xmlns:a="http://schemas.openxmlformats.org/drawingml/2006/main">
                      <a:ext uri="{FF2B5EF4-FFF2-40B4-BE49-F238E27FC236}">
                        <a16:creationId xmlns:a16="http://schemas.microsoft.com/office/drawing/2014/main" id="{A4DF75B7-DB9B-A872-8DB6-155E3C796B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A graph of different colored lines&#10;&#10;Description automatically generated">
                            <a:extLst>
                              <a:ext uri="{FF2B5EF4-FFF2-40B4-BE49-F238E27FC236}">
                                <a16:creationId xmlns:a16="http://schemas.microsoft.com/office/drawing/2014/main" id="{A4DF75B7-DB9B-A872-8DB6-155E3C796B68}"/>
                              </a:ext>
                            </a:extLst>
                          </pic:cNvPr>
                          <pic:cNvPicPr>
                            <a:picLocks noChangeAspect="1"/>
                          </pic:cNvPicPr>
                        </pic:nvPicPr>
                        <pic:blipFill>
                          <a:blip r:embed="rId11"/>
                          <a:stretch>
                            <a:fillRect/>
                          </a:stretch>
                        </pic:blipFill>
                        <pic:spPr>
                          <a:xfrm>
                            <a:off x="0" y="0"/>
                            <a:ext cx="2124036" cy="1331416"/>
                          </a:xfrm>
                          <a:prstGeom prst="rect">
                            <a:avLst/>
                          </a:prstGeom>
                        </pic:spPr>
                      </pic:pic>
                    </a:graphicData>
                  </a:graphic>
                </wp:inline>
              </w:drawing>
            </w:r>
          </w:p>
        </w:tc>
        <w:tc>
          <w:tcPr>
            <w:tcW w:w="3521" w:type="dxa"/>
          </w:tcPr>
          <w:p w14:paraId="50EB05C6" w14:textId="77777777" w:rsidR="003F6371" w:rsidRDefault="003F6371" w:rsidP="00663F5B">
            <w:pPr>
              <w:pStyle w:val="p1a"/>
              <w:jc w:val="left"/>
              <w:rPr>
                <w:lang w:val="en-GB"/>
              </w:rPr>
            </w:pPr>
            <w:r>
              <w:rPr>
                <w:lang w:val="en-GB"/>
              </w:rPr>
              <w:t>(b)</w:t>
            </w:r>
            <w:r w:rsidRPr="00D6171A">
              <w:rPr>
                <w:noProof/>
                <w:lang w:val="en-GB"/>
              </w:rPr>
              <w:drawing>
                <wp:inline distT="0" distB="0" distL="0" distR="0" wp14:anchorId="5FBD2382" wp14:editId="76080FBC">
                  <wp:extent cx="2171372" cy="1440815"/>
                  <wp:effectExtent l="0" t="0" r="635" b="6985"/>
                  <wp:docPr id="4" name="Picture 1" descr="A group of colored dots on a black background&#10;&#10;Description automatically generated">
                    <a:extLst xmlns:a="http://schemas.openxmlformats.org/drawingml/2006/main">
                      <a:ext uri="{FF2B5EF4-FFF2-40B4-BE49-F238E27FC236}">
                        <a16:creationId xmlns:a16="http://schemas.microsoft.com/office/drawing/2014/main" id="{5369F0AC-D27F-71ED-4CCC-970614D1C5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oup of colored dots on a black background&#10;&#10;Description automatically generated">
                            <a:extLst>
                              <a:ext uri="{FF2B5EF4-FFF2-40B4-BE49-F238E27FC236}">
                                <a16:creationId xmlns:a16="http://schemas.microsoft.com/office/drawing/2014/main" id="{5369F0AC-D27F-71ED-4CCC-970614D1C510}"/>
                              </a:ext>
                            </a:extLst>
                          </pic:cNvPr>
                          <pic:cNvPicPr>
                            <a:picLocks noChangeAspect="1"/>
                          </pic:cNvPicPr>
                        </pic:nvPicPr>
                        <pic:blipFill rotWithShape="1">
                          <a:blip r:embed="rId12"/>
                          <a:srcRect l="2774" r="2391"/>
                          <a:stretch/>
                        </pic:blipFill>
                        <pic:spPr bwMode="auto">
                          <a:xfrm>
                            <a:off x="0" y="0"/>
                            <a:ext cx="2259073" cy="1499009"/>
                          </a:xfrm>
                          <a:prstGeom prst="rect">
                            <a:avLst/>
                          </a:prstGeom>
                          <a:ln>
                            <a:noFill/>
                          </a:ln>
                          <a:extLst>
                            <a:ext uri="{53640926-AAD7-44D8-BBD7-CCE9431645EC}">
                              <a14:shadowObscured xmlns:a14="http://schemas.microsoft.com/office/drawing/2010/main"/>
                            </a:ext>
                          </a:extLst>
                        </pic:spPr>
                      </pic:pic>
                    </a:graphicData>
                  </a:graphic>
                </wp:inline>
              </w:drawing>
            </w:r>
          </w:p>
        </w:tc>
      </w:tr>
    </w:tbl>
    <w:p w14:paraId="1013EF6C" w14:textId="58346835" w:rsidR="003F6371" w:rsidRDefault="003F6371" w:rsidP="003F6371">
      <w:pPr>
        <w:pStyle w:val="figurecaption"/>
        <w:rPr>
          <w:lang w:val="en-GB"/>
        </w:rPr>
      </w:pPr>
      <w:r w:rsidRPr="001D2506">
        <w:rPr>
          <w:b/>
          <w:bCs/>
          <w:lang w:val="en-GB"/>
        </w:rPr>
        <w:lastRenderedPageBreak/>
        <w:t xml:space="preserve">Fig. </w:t>
      </w:r>
      <w:r w:rsidR="000F022D">
        <w:rPr>
          <w:b/>
          <w:bCs/>
          <w:lang w:val="en-GB"/>
        </w:rPr>
        <w:t>3</w:t>
      </w:r>
      <w:r w:rsidRPr="001D2506">
        <w:rPr>
          <w:b/>
          <w:bCs/>
          <w:lang w:val="en-GB"/>
        </w:rPr>
        <w:t>.</w:t>
      </w:r>
      <w:r w:rsidRPr="00D6171A">
        <w:rPr>
          <w:lang w:val="en-GB"/>
        </w:rPr>
        <w:t xml:space="preserve"> </w:t>
      </w:r>
      <w:r w:rsidRPr="00307A7B">
        <w:rPr>
          <w:lang w:val="en-GB"/>
        </w:rPr>
        <w:t>Electrochemical studies of EDLC: (a) CV responses at various scan rate</w:t>
      </w:r>
      <w:r w:rsidR="00137783">
        <w:rPr>
          <w:lang w:val="en-GB"/>
        </w:rPr>
        <w:t xml:space="preserve"> </w:t>
      </w:r>
      <w:r w:rsidRPr="00307A7B">
        <w:rPr>
          <w:lang w:val="en-GB"/>
        </w:rPr>
        <w:t>(b) specific capacitance (C</w:t>
      </w:r>
      <w:r w:rsidRPr="00663F5B">
        <w:rPr>
          <w:vertAlign w:val="subscript"/>
          <w:lang w:val="en-GB"/>
        </w:rPr>
        <w:t>sp</w:t>
      </w:r>
      <w:r w:rsidRPr="00307A7B">
        <w:rPr>
          <w:lang w:val="en-GB"/>
        </w:rPr>
        <w:t>) at different scan rate (mV/s).</w:t>
      </w:r>
    </w:p>
    <w:p w14:paraId="3964D935" w14:textId="77777777" w:rsidR="00832399" w:rsidRDefault="00832399" w:rsidP="00832399">
      <w:pPr>
        <w:jc w:val="center"/>
        <w:rPr>
          <w:lang w:val="en-GB"/>
        </w:rPr>
      </w:pPr>
      <w:r w:rsidRPr="00D6171A">
        <w:rPr>
          <w:noProof/>
          <w:lang w:val="en-GB"/>
        </w:rPr>
        <w:drawing>
          <wp:inline distT="0" distB="0" distL="0" distR="0" wp14:anchorId="6F3577A7" wp14:editId="2A6703A8">
            <wp:extent cx="2390797" cy="1514247"/>
            <wp:effectExtent l="0" t="0" r="0" b="0"/>
            <wp:docPr id="3"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8680" cy="1538240"/>
                    </a:xfrm>
                    <a:prstGeom prst="rect">
                      <a:avLst/>
                    </a:prstGeom>
                    <a:noFill/>
                  </pic:spPr>
                </pic:pic>
              </a:graphicData>
            </a:graphic>
          </wp:inline>
        </w:drawing>
      </w:r>
    </w:p>
    <w:p w14:paraId="6CED85DE" w14:textId="77777777" w:rsidR="00832399" w:rsidRDefault="00832399" w:rsidP="00832399">
      <w:pPr>
        <w:pStyle w:val="figurecaption"/>
        <w:rPr>
          <w:lang w:val="en-GB"/>
        </w:rPr>
      </w:pPr>
      <w:r w:rsidRPr="001061B0">
        <w:rPr>
          <w:b/>
          <w:bCs/>
          <w:lang w:val="en-MY"/>
        </w:rPr>
        <w:t xml:space="preserve">Fig. </w:t>
      </w:r>
      <w:r>
        <w:rPr>
          <w:b/>
          <w:bCs/>
          <w:lang w:val="en-MY"/>
        </w:rPr>
        <w:t>4</w:t>
      </w:r>
      <w:r w:rsidRPr="001061B0">
        <w:rPr>
          <w:b/>
          <w:bCs/>
          <w:lang w:val="en-MY"/>
        </w:rPr>
        <w:t>.</w:t>
      </w:r>
      <w:r>
        <w:rPr>
          <w:lang w:val="en-MY"/>
        </w:rPr>
        <w:t xml:space="preserve"> GCD plot of EDLC with CQD-added electrodes</w:t>
      </w:r>
      <w:r w:rsidRPr="00705301">
        <w:rPr>
          <w:lang w:val="en-MY"/>
        </w:rPr>
        <w:t>.</w:t>
      </w:r>
    </w:p>
    <w:p w14:paraId="0E834423" w14:textId="4FD554DB" w:rsidR="00CB0809" w:rsidRDefault="007C6850" w:rsidP="00C521E9">
      <w:pPr>
        <w:rPr>
          <w:lang w:val="en-GB"/>
        </w:rPr>
      </w:pPr>
      <w:r w:rsidRPr="00973D83">
        <w:rPr>
          <w:lang w:val="en-GB"/>
        </w:rPr>
        <w:t xml:space="preserve">The </w:t>
      </w:r>
      <w:r w:rsidR="00B532A0">
        <w:rPr>
          <w:lang w:val="en-GB"/>
        </w:rPr>
        <w:t xml:space="preserve">galvanostatic </w:t>
      </w:r>
      <w:r w:rsidRPr="00973D83">
        <w:rPr>
          <w:lang w:val="en-GB"/>
        </w:rPr>
        <w:t>charge-discharge</w:t>
      </w:r>
      <w:r w:rsidR="00B532A0">
        <w:rPr>
          <w:lang w:val="en-GB"/>
        </w:rPr>
        <w:t xml:space="preserve"> (GCD)</w:t>
      </w:r>
      <w:r w:rsidRPr="00973D83">
        <w:rPr>
          <w:lang w:val="en-GB"/>
        </w:rPr>
        <w:t xml:space="preserve"> profile for </w:t>
      </w:r>
      <w:r>
        <w:rPr>
          <w:lang w:val="en-GB"/>
        </w:rPr>
        <w:t xml:space="preserve">the </w:t>
      </w:r>
      <w:r w:rsidR="00B532A0">
        <w:rPr>
          <w:lang w:val="en-GB"/>
        </w:rPr>
        <w:t>assembled EDLC composed of CQD derived from coffee pulps is</w:t>
      </w:r>
      <w:r w:rsidRPr="00973D83">
        <w:rPr>
          <w:lang w:val="en-GB"/>
        </w:rPr>
        <w:t xml:space="preserve"> presented in </w:t>
      </w:r>
      <w:r w:rsidRPr="00973D83">
        <w:rPr>
          <w:b/>
          <w:bCs/>
          <w:lang w:val="en-GB"/>
        </w:rPr>
        <w:t>Fig</w:t>
      </w:r>
      <w:r>
        <w:rPr>
          <w:b/>
          <w:bCs/>
          <w:lang w:val="en-GB"/>
        </w:rPr>
        <w:t xml:space="preserve">. </w:t>
      </w:r>
      <w:r w:rsidR="000F022D">
        <w:rPr>
          <w:b/>
          <w:bCs/>
          <w:lang w:val="en-GB"/>
        </w:rPr>
        <w:t>4</w:t>
      </w:r>
      <w:r w:rsidRPr="00973D83">
        <w:rPr>
          <w:lang w:val="en-GB"/>
        </w:rPr>
        <w:t>.</w:t>
      </w:r>
      <w:r>
        <w:rPr>
          <w:lang w:val="en-GB"/>
        </w:rPr>
        <w:t xml:space="preserve"> </w:t>
      </w:r>
      <w:r w:rsidR="00307A7B">
        <w:t xml:space="preserve">GCD measurements at </w:t>
      </w:r>
      <w:r w:rsidR="00B55501">
        <w:t xml:space="preserve">current density of </w:t>
      </w:r>
      <w:r w:rsidR="00307A7B">
        <w:t xml:space="preserve">0.5 A/g gave a </w:t>
      </w:r>
      <w:r w:rsidR="00307A7B" w:rsidRPr="004361B7">
        <w:rPr>
          <w:i/>
          <w:iCs/>
        </w:rPr>
        <w:t>C</w:t>
      </w:r>
      <w:r w:rsidR="00307A7B" w:rsidRPr="004361B7">
        <w:rPr>
          <w:i/>
          <w:iCs/>
          <w:vertAlign w:val="subscript"/>
        </w:rPr>
        <w:t>sp</w:t>
      </w:r>
      <w:r w:rsidR="00307A7B">
        <w:t xml:space="preserve"> of 51.5 F/g, an energy density</w:t>
      </w:r>
      <w:r>
        <w:t xml:space="preserve"> (</w:t>
      </w:r>
      <w:r w:rsidRPr="004361B7">
        <w:rPr>
          <w:i/>
          <w:iCs/>
        </w:rPr>
        <w:t>E</w:t>
      </w:r>
      <w:r w:rsidRPr="004361B7">
        <w:rPr>
          <w:i/>
          <w:iCs/>
          <w:vertAlign w:val="subscript"/>
        </w:rPr>
        <w:t>d</w:t>
      </w:r>
      <w:r>
        <w:t>)</w:t>
      </w:r>
      <w:r w:rsidR="00307A7B">
        <w:t xml:space="preserve"> of 10.3 </w:t>
      </w:r>
      <w:proofErr w:type="spellStart"/>
      <w:r w:rsidR="00307A7B">
        <w:t>Wh</w:t>
      </w:r>
      <w:proofErr w:type="spellEnd"/>
      <w:r w:rsidR="00307A7B">
        <w:t xml:space="preserve">/kg, and a power density </w:t>
      </w:r>
      <w:r>
        <w:t>(</w:t>
      </w:r>
      <w:r w:rsidRPr="004361B7">
        <w:rPr>
          <w:i/>
          <w:iCs/>
        </w:rPr>
        <w:t>P</w:t>
      </w:r>
      <w:r w:rsidRPr="004361B7">
        <w:rPr>
          <w:i/>
          <w:iCs/>
          <w:vertAlign w:val="subscript"/>
        </w:rPr>
        <w:t>d</w:t>
      </w:r>
      <w:r>
        <w:t xml:space="preserve">) </w:t>
      </w:r>
      <w:r w:rsidR="00307A7B">
        <w:t>of 309.8 W/kg. This nearly doubles our previous result (</w:t>
      </w:r>
      <w:r w:rsidR="00307A7B" w:rsidRPr="003C3048">
        <w:rPr>
          <w:i/>
          <w:iCs/>
        </w:rPr>
        <w:t>E</w:t>
      </w:r>
      <w:r w:rsidR="00307A7B" w:rsidRPr="003C3048">
        <w:rPr>
          <w:i/>
          <w:iCs/>
          <w:vertAlign w:val="subscript"/>
        </w:rPr>
        <w:t>d</w:t>
      </w:r>
      <w:r w:rsidR="00307A7B">
        <w:t xml:space="preserve"> = 4.3 </w:t>
      </w:r>
      <w:proofErr w:type="spellStart"/>
      <w:r w:rsidR="00307A7B">
        <w:t>Wh</w:t>
      </w:r>
      <w:proofErr w:type="spellEnd"/>
      <w:r w:rsidR="00307A7B">
        <w:t xml:space="preserve">/kg, </w:t>
      </w:r>
      <w:r w:rsidR="00307A7B" w:rsidRPr="003C3048">
        <w:rPr>
          <w:i/>
          <w:iCs/>
        </w:rPr>
        <w:t>P</w:t>
      </w:r>
      <w:r w:rsidR="00307A7B" w:rsidRPr="003C3048">
        <w:rPr>
          <w:i/>
          <w:iCs/>
          <w:vertAlign w:val="subscript"/>
        </w:rPr>
        <w:t>d</w:t>
      </w:r>
      <w:r w:rsidR="00307A7B">
        <w:t xml:space="preserve"> = 130 W/kg)</w:t>
      </w:r>
      <w:r w:rsidR="00A949F8">
        <w:fldChar w:fldCharType="begin"/>
      </w:r>
      <w:r w:rsidR="00A949F8">
        <w:instrText xml:space="preserve"> ADDIN EN.CITE &lt;EndNote&gt;&lt;Cite&gt;&lt;Author&gt;Arora&lt;/Author&gt;&lt;Year&gt;2024&lt;/Year&gt;&lt;RecNum&gt;6968&lt;/RecNum&gt;&lt;DisplayText&gt;[20]&lt;/DisplayText&gt;&lt;record&gt;&lt;rec-number&gt;6968&lt;/rec-number&gt;&lt;foreign-keys&gt;&lt;key app="EN" db-id="wevz25f0r2299oett20vax9420wtx5zpw0vv" timestamp="1772502988"&gt;6968&lt;/key&gt;&lt;/foreign-keys&gt;&lt;ref-type name="Journal Article"&gt;17&lt;/ref-type&gt;&lt;contributors&gt;&lt;authors&gt;&lt;author&gt;Arora, Grishika&lt;/author&gt;&lt;author&gt;Sabran, Nuur Syahidah&lt;/author&gt;&lt;author&gt;Liew, Chiam-Wen&lt;/author&gt;&lt;author&gt;Ng, Chai Yan&lt;/author&gt;&lt;author&gt;Low, Foo Wah&lt;/author&gt;&lt;author&gt;Singh, Pramod K.&lt;/author&gt;&lt;author&gt;Jun, Hieng Kiat&lt;/author&gt;&lt;/authors&gt;&lt;/contributors&gt;&lt;titles&gt;&lt;title&gt;Characterization of green-synthesized carbon quantum dots from spent coffee grounds for EDLC electrode applications&lt;/title&gt;&lt;secondary-title&gt;Chemical Physics Impact&lt;/secondary-title&gt;&lt;alt-title&gt;Chemical Physics Impact&lt;/alt-title&gt;&lt;/titles&gt;&lt;periodical&gt;&lt;full-title&gt;Chemical Physics Impact&lt;/full-title&gt;&lt;abbr-1&gt;Chemical Physics Impact&lt;/abbr-1&gt;&lt;/periodical&gt;&lt;alt-periodical&gt;&lt;full-title&gt;Chemical Physics Impact&lt;/full-title&gt;&lt;abbr-1&gt;Chemical Physics Impact&lt;/abbr-1&gt;&lt;/alt-periodical&gt;&lt;pages&gt;100767&lt;/pages&gt;&lt;volume&gt;9&lt;/volume&gt;&lt;keywords&gt;&lt;keyword&gt;Carbon quantum dots&lt;/keyword&gt;&lt;keyword&gt;Green synthesis&lt;/keyword&gt;&lt;keyword&gt;Photoluminescence&lt;/keyword&gt;&lt;keyword&gt;Spent coffee grounds&lt;/keyword&gt;&lt;/keywords&gt;&lt;dates&gt;&lt;year&gt;2024&lt;/year&gt;&lt;pub-dates&gt;&lt;date&gt;2024/12/01/&lt;/date&gt;&lt;/pub-dates&gt;&lt;/dates&gt;&lt;isbn&gt;2667-0224&lt;/isbn&gt;&lt;urls&gt;&lt;related-urls&gt;&lt;url&gt;https://www.sciencedirect.com/science/article/pii/S2667022424003116&lt;/url&gt;&lt;/related-urls&gt;&lt;/urls&gt;&lt;electronic-resource-num&gt;10.1016/j.chphi.2024.100767&lt;/electronic-resource-num&gt;&lt;remote-database-provider&gt;ScienceDirect&lt;/remote-database-provider&gt;&lt;access-date&gt;2025/04/07/04:31:31&lt;/access-date&gt;&lt;/record&gt;&lt;/Cite&gt;&lt;/EndNote&gt;</w:instrText>
      </w:r>
      <w:r w:rsidR="00A949F8">
        <w:fldChar w:fldCharType="separate"/>
      </w:r>
      <w:r w:rsidR="00A949F8">
        <w:rPr>
          <w:noProof/>
        </w:rPr>
        <w:t>[20]</w:t>
      </w:r>
      <w:r w:rsidR="00A949F8">
        <w:fldChar w:fldCharType="end"/>
      </w:r>
      <w:r w:rsidR="00307A7B">
        <w:t>, confirming that CQD incorporation enhances charge storage. Notably, despite literature suggesting coffee pulp's richer surface functionality should outperform spent grounds, our spent-coffee-ground CQDs achieved higher capacitance</w:t>
      </w:r>
      <w:r w:rsidR="00624570">
        <w:t xml:space="preserve"> (C</w:t>
      </w:r>
      <w:r w:rsidR="00624570" w:rsidRPr="00663F5B">
        <w:rPr>
          <w:vertAlign w:val="subscript"/>
        </w:rPr>
        <w:t>sp</w:t>
      </w:r>
      <w:r w:rsidR="00624570">
        <w:t xml:space="preserve"> = </w:t>
      </w:r>
      <w:r w:rsidR="00624570" w:rsidRPr="00624570">
        <w:rPr>
          <w:lang w:val="en-MY"/>
        </w:rPr>
        <w:t>97.5 F/g</w:t>
      </w:r>
      <w:r w:rsidR="00624570">
        <w:rPr>
          <w:lang w:val="en-MY"/>
        </w:rPr>
        <w:t>)</w:t>
      </w:r>
      <w:r>
        <w:t xml:space="preserve">. </w:t>
      </w:r>
      <w:r w:rsidRPr="009C798E">
        <w:rPr>
          <w:highlight w:val="yellow"/>
        </w:rPr>
        <w:t xml:space="preserve">This outcome </w:t>
      </w:r>
      <w:r w:rsidR="00307A7B" w:rsidRPr="009C798E">
        <w:rPr>
          <w:highlight w:val="yellow"/>
        </w:rPr>
        <w:t>likely reflect</w:t>
      </w:r>
      <w:r w:rsidRPr="009C798E">
        <w:rPr>
          <w:highlight w:val="yellow"/>
        </w:rPr>
        <w:t>s the</w:t>
      </w:r>
      <w:r w:rsidR="00307A7B" w:rsidRPr="009C798E">
        <w:rPr>
          <w:highlight w:val="yellow"/>
        </w:rPr>
        <w:t xml:space="preserve"> differences in lignin/</w:t>
      </w:r>
      <w:r w:rsidR="004361B7" w:rsidRPr="009C798E">
        <w:rPr>
          <w:highlight w:val="yellow"/>
        </w:rPr>
        <w:t xml:space="preserve"> </w:t>
      </w:r>
      <w:r w:rsidR="00307A7B" w:rsidRPr="009C798E">
        <w:rPr>
          <w:highlight w:val="yellow"/>
        </w:rPr>
        <w:t xml:space="preserve">cellulose content and carbonization </w:t>
      </w:r>
      <w:r w:rsidR="00E85F68" w:rsidRPr="009C798E">
        <w:rPr>
          <w:highlight w:val="yellow"/>
        </w:rPr>
        <w:t>behavior</w:t>
      </w:r>
      <w:r w:rsidR="00307A7B" w:rsidRPr="009C798E">
        <w:rPr>
          <w:highlight w:val="yellow"/>
        </w:rPr>
        <w:t xml:space="preserve"> between </w:t>
      </w:r>
      <w:r w:rsidRPr="009C798E">
        <w:rPr>
          <w:highlight w:val="yellow"/>
        </w:rPr>
        <w:t>different</w:t>
      </w:r>
      <w:r w:rsidR="00307A7B" w:rsidRPr="009C798E">
        <w:rPr>
          <w:highlight w:val="yellow"/>
        </w:rPr>
        <w:t xml:space="preserve"> precursors</w:t>
      </w:r>
      <w:r w:rsidR="00307A7B">
        <w:t>. Coffee pulp nonetheless remains a promising, underexploited feedstock with room for optimization</w:t>
      </w:r>
      <w:r w:rsidR="00973D83" w:rsidRPr="00973D83">
        <w:rPr>
          <w:lang w:val="en-GB"/>
        </w:rPr>
        <w:t>.</w:t>
      </w:r>
      <w:r w:rsidR="00832399">
        <w:rPr>
          <w:lang w:val="en-GB"/>
        </w:rPr>
        <w:t xml:space="preserve"> </w:t>
      </w:r>
    </w:p>
    <w:p w14:paraId="49285B19" w14:textId="72273897" w:rsidR="00832399" w:rsidRPr="00832399" w:rsidRDefault="00CC7D6A" w:rsidP="00CC7D6A">
      <w:pPr>
        <w:rPr>
          <w:lang w:val="en-GB"/>
        </w:rPr>
      </w:pPr>
      <w:r w:rsidRPr="000865B2">
        <w:rPr>
          <w:highlight w:val="yellow"/>
          <w:lang w:val="en-GB"/>
        </w:rPr>
        <w:t>The discrepancies in C</w:t>
      </w:r>
      <w:r w:rsidRPr="000865B2">
        <w:rPr>
          <w:highlight w:val="yellow"/>
          <w:vertAlign w:val="subscript"/>
          <w:lang w:val="en-GB"/>
        </w:rPr>
        <w:t>sp</w:t>
      </w:r>
      <w:r w:rsidRPr="000865B2">
        <w:rPr>
          <w:highlight w:val="yellow"/>
          <w:lang w:val="en-GB"/>
        </w:rPr>
        <w:t xml:space="preserve"> values obtained from CV and GCD arise from the inherent differences in the measurement techniques. CV is strongly dependent on the applied potential scan rate, where higher sweep rates limit ion diffusion into micropores and reduce the apparent capacitance, while lower sweep rates allow more complete ion transport and yield higher values. In contrast, GCD is performed under constant current density, and the calculation of C</w:t>
      </w:r>
      <w:r w:rsidRPr="000865B2">
        <w:rPr>
          <w:highlight w:val="yellow"/>
          <w:vertAlign w:val="subscript"/>
          <w:lang w:val="en-GB"/>
        </w:rPr>
        <w:t>sp</w:t>
      </w:r>
      <w:r w:rsidRPr="000865B2">
        <w:rPr>
          <w:highlight w:val="yellow"/>
          <w:lang w:val="en-GB"/>
        </w:rPr>
        <w:t xml:space="preserve"> explicitly considers the IR drop, thereby providing a more realistic evaluation of device performance under practical operating conditions. Although the two techniques yield different capacitance values, both are complementary: CV highlights ion diffusion behavio</w:t>
      </w:r>
      <w:r w:rsidR="0033295C" w:rsidRPr="000865B2">
        <w:rPr>
          <w:highlight w:val="yellow"/>
          <w:lang w:val="en-GB"/>
        </w:rPr>
        <w:t>u</w:t>
      </w:r>
      <w:r w:rsidRPr="000865B2">
        <w:rPr>
          <w:highlight w:val="yellow"/>
          <w:lang w:val="en-GB"/>
        </w:rPr>
        <w:t>r and rate capability at varying scan rates, whereas GCD reflects charge storage and resistive effects under constant current operation, thus together offering a comprehensive understanding of the electrochemical behaviour of supercapacitors</w:t>
      </w:r>
      <w:r w:rsidR="00832399" w:rsidRPr="000865B2">
        <w:rPr>
          <w:highlight w:val="yellow"/>
          <w:lang w:val="en-GB"/>
        </w:rPr>
        <w:t xml:space="preserve"> </w:t>
      </w:r>
      <w:r w:rsidR="001C60A2" w:rsidRPr="000865B2">
        <w:rPr>
          <w:highlight w:val="yellow"/>
          <w:lang w:val="en-GB"/>
        </w:rPr>
        <w:fldChar w:fldCharType="begin"/>
      </w:r>
      <w:r w:rsidR="00A949F8">
        <w:rPr>
          <w:highlight w:val="yellow"/>
          <w:lang w:val="en-GB"/>
        </w:rPr>
        <w:instrText xml:space="preserve"> ADDIN EN.CITE &lt;EndNote&gt;&lt;Cite&gt;&lt;Author&gt;Helseth&lt;/Author&gt;&lt;Year&gt;2021&lt;/Year&gt;&lt;RecNum&gt;7239&lt;/RecNum&gt;&lt;DisplayText&gt;[28]&lt;/DisplayText&gt;&lt;record&gt;&lt;rec-number&gt;7239&lt;/rec-number&gt;&lt;foreign-keys&gt;&lt;key app="EN" db-id="wevz25f0r2299oett20vax9420wtx5zpw0vv" timestamp="1788790678"&gt;7239&lt;/key&gt;&lt;/foreign-keys&gt;&lt;ref-type name="Journal Article"&gt;17&lt;/ref-type&gt;&lt;contributors&gt;&lt;authors&gt;&lt;author&gt;Helseth, L. E.&lt;/author&gt;&lt;/authors&gt;&lt;/contributors&gt;&lt;titles&gt;&lt;title&gt;Comparison of methods for finding the capacitance of a supercapacitor&lt;/title&gt;&lt;secondary-title&gt;Journal of Energy Storage&lt;/secondary-title&gt;&lt;/titles&gt;&lt;periodical&gt;&lt;full-title&gt;Journal of Energy Storage&lt;/full-title&gt;&lt;/periodical&gt;&lt;volume&gt;35&lt;/volume&gt;&lt;section&gt;102304&lt;/section&gt;&lt;dates&gt;&lt;year&gt;2021&lt;/year&gt;&lt;/dates&gt;&lt;isbn&gt;2352152X&lt;/isbn&gt;&lt;urls&gt;&lt;/urls&gt;&lt;electronic-resource-num&gt;10.1016/j.est.2021.102304&lt;/electronic-resource-num&gt;&lt;/record&gt;&lt;/Cite&gt;&lt;/EndNote&gt;</w:instrText>
      </w:r>
      <w:r w:rsidR="001C60A2" w:rsidRPr="000865B2">
        <w:rPr>
          <w:highlight w:val="yellow"/>
          <w:lang w:val="en-GB"/>
        </w:rPr>
        <w:fldChar w:fldCharType="separate"/>
      </w:r>
      <w:r w:rsidR="00A949F8">
        <w:rPr>
          <w:noProof/>
          <w:highlight w:val="yellow"/>
          <w:lang w:val="en-GB"/>
        </w:rPr>
        <w:t>[28]</w:t>
      </w:r>
      <w:r w:rsidR="001C60A2" w:rsidRPr="000865B2">
        <w:rPr>
          <w:highlight w:val="yellow"/>
          <w:lang w:val="en-GB"/>
        </w:rPr>
        <w:fldChar w:fldCharType="end"/>
      </w:r>
      <w:r w:rsidR="001C60A2">
        <w:rPr>
          <w:lang w:val="en-GB"/>
        </w:rPr>
        <w:t>.</w:t>
      </w:r>
    </w:p>
    <w:p w14:paraId="41FC7C1B" w14:textId="7E605D83" w:rsidR="00973D83" w:rsidRPr="00FF16A3" w:rsidRDefault="000E7667" w:rsidP="00FF16A3">
      <w:pPr>
        <w:rPr>
          <w:lang w:val="en-MY"/>
        </w:rPr>
      </w:pPr>
      <w:r w:rsidRPr="000E7667">
        <w:rPr>
          <w:highlight w:val="yellow"/>
          <w:lang w:val="en-GB"/>
        </w:rPr>
        <w:t xml:space="preserve">The SEM images reveal a rough and fragmented electrode morphology with visible voids and irregular surface features. These structural characteristics may facilitate electrolyte penetration and increase the accessibility of electrochemically active surfaces, which is beneficial for charge storage in EDLCs. Similar morphological features have been associated with improved electrochemical performance in our previous studies using spent coffee grounds-derived materials </w:t>
      </w:r>
      <w:r w:rsidR="00490430" w:rsidRPr="000E7667">
        <w:rPr>
          <w:highlight w:val="yellow"/>
          <w:lang w:val="en-GB"/>
        </w:rPr>
        <w:fldChar w:fldCharType="begin">
          <w:fldData xml:space="preserve">PEVuZE5vdGU+PENpdGU+PEF1dGhvcj5LYWRvPC9BdXRob3I+PFllYXI+MjAxOTwvWWVhcj48UmVj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</w:fldData>
        </w:fldChar>
      </w:r>
      <w:r w:rsidR="00A949F8">
        <w:rPr>
          <w:highlight w:val="yellow"/>
          <w:lang w:val="en-GB"/>
        </w:rPr>
        <w:instrText xml:space="preserve"> ADDIN EN.CITE </w:instrText>
      </w:r>
      <w:r w:rsidR="00A949F8">
        <w:rPr>
          <w:highlight w:val="yellow"/>
          <w:lang w:val="en-GB"/>
        </w:rPr>
        <w:fldChar w:fldCharType="begin">
          <w:fldData xml:space="preserve">PEVuZE5vdGU+PENpdGU+PEF1dGhvcj5LYWRvPC9BdXRob3I+PFllYXI+MjAxOTwvWWVhcj48UmVj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</w:fldData>
        </w:fldChar>
      </w:r>
      <w:r w:rsidR="00A949F8">
        <w:rPr>
          <w:highlight w:val="yellow"/>
          <w:lang w:val="en-GB"/>
        </w:rPr>
        <w:instrText xml:space="preserve"> ADDIN EN.CITE.DATA </w:instrText>
      </w:r>
      <w:r w:rsidR="00A949F8">
        <w:rPr>
          <w:highlight w:val="yellow"/>
          <w:lang w:val="en-GB"/>
        </w:rPr>
      </w:r>
      <w:r w:rsidR="00A949F8">
        <w:rPr>
          <w:highlight w:val="yellow"/>
          <w:lang w:val="en-GB"/>
        </w:rPr>
        <w:fldChar w:fldCharType="end"/>
      </w:r>
      <w:r w:rsidR="00490430" w:rsidRPr="000E7667">
        <w:rPr>
          <w:highlight w:val="yellow"/>
          <w:lang w:val="en-GB"/>
        </w:rPr>
      </w:r>
      <w:r w:rsidR="00490430" w:rsidRPr="000E7667">
        <w:rPr>
          <w:highlight w:val="yellow"/>
          <w:lang w:val="en-GB"/>
        </w:rPr>
        <w:fldChar w:fldCharType="separate"/>
      </w:r>
      <w:r w:rsidR="00A949F8">
        <w:rPr>
          <w:noProof/>
          <w:highlight w:val="yellow"/>
          <w:lang w:val="en-GB"/>
        </w:rPr>
        <w:t>[29-31]</w:t>
      </w:r>
      <w:r w:rsidR="00490430" w:rsidRPr="000E7667">
        <w:rPr>
          <w:highlight w:val="yellow"/>
          <w:lang w:val="en-GB"/>
        </w:rPr>
        <w:fldChar w:fldCharType="end"/>
      </w:r>
      <w:r w:rsidR="00FF16A3" w:rsidRPr="000E7667">
        <w:rPr>
          <w:highlight w:val="yellow"/>
          <w:lang w:val="en-MY"/>
        </w:rPr>
        <w:t xml:space="preserve">. </w:t>
      </w:r>
      <w:r w:rsidRPr="000E7667">
        <w:rPr>
          <w:highlight w:val="yellow"/>
          <w:lang w:val="en-GB"/>
        </w:rPr>
        <w:t xml:space="preserve">However, the present study does not include BET analysis; therefore, the relationship between the observed surface morphology, pore characteristics, and electrochemical performance cannot be </w:t>
      </w:r>
      <w:r w:rsidRPr="000E7667">
        <w:rPr>
          <w:highlight w:val="yellow"/>
          <w:lang w:val="en-GB"/>
        </w:rPr>
        <w:lastRenderedPageBreak/>
        <w:t>quantitatively established. Future work will include BET characterization to provide quantitative information on the specific surface area and pore structure and to further clarify their contribution to the observed charge-storage performance.</w:t>
      </w:r>
    </w:p>
    <w:p w14:paraId="0E31F339" w14:textId="660656F7" w:rsidR="00973D83" w:rsidRPr="00973D83" w:rsidRDefault="00973D83" w:rsidP="00FC2AFD">
      <w:pPr>
        <w:jc w:val="center"/>
        <w:rPr>
          <w:lang w:val="en-GB"/>
        </w:rPr>
      </w:pPr>
    </w:p>
    <w:p w14:paraId="1A6E8AA7" w14:textId="77777777" w:rsidR="005D04BC" w:rsidRPr="00973D83" w:rsidRDefault="005D04BC" w:rsidP="005D04BC">
      <w:pPr>
        <w:ind w:firstLine="0"/>
        <w:jc w:val="center"/>
        <w:rPr>
          <w:bCs/>
          <w:lang w:val="en-GB"/>
        </w:rPr>
      </w:pPr>
      <w:r w:rsidRPr="004D3900">
        <w:rPr>
          <w:bCs/>
          <w:noProof/>
        </w:rPr>
        <w:drawing>
          <wp:inline distT="0" distB="0" distL="0" distR="0" wp14:anchorId="64AD6200" wp14:editId="46A386F1">
            <wp:extent cx="3167329" cy="1824487"/>
            <wp:effectExtent l="0" t="0" r="0" b="4445"/>
            <wp:docPr id="18" name="Picture 17" descr="A screen shot of a computer screen&#10;&#10;Description automatically generated">
              <a:extLst xmlns:a="http://schemas.openxmlformats.org/drawingml/2006/main">
                <a:ext uri="{FF2B5EF4-FFF2-40B4-BE49-F238E27FC236}">
                  <a16:creationId xmlns:a16="http://schemas.microsoft.com/office/drawing/2014/main" id="{73DDAC64-94F4-570E-A9FE-E50C11B07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screen shot of a computer screen&#10;&#10;Description automatically generated">
                      <a:extLst>
                        <a:ext uri="{FF2B5EF4-FFF2-40B4-BE49-F238E27FC236}">
                          <a16:creationId xmlns:a16="http://schemas.microsoft.com/office/drawing/2014/main" id="{73DDAC64-94F4-570E-A9FE-E50C11B071C6}"/>
                        </a:ext>
                      </a:extLst>
                    </pic:cNvPr>
                    <pic:cNvPicPr>
                      <a:picLocks noChangeAspect="1"/>
                    </pic:cNvPicPr>
                  </pic:nvPicPr>
                  <pic:blipFill>
                    <a:blip r:embed="rId14"/>
                    <a:stretch>
                      <a:fillRect/>
                    </a:stretch>
                  </pic:blipFill>
                  <pic:spPr>
                    <a:xfrm>
                      <a:off x="0" y="0"/>
                      <a:ext cx="3185648" cy="1835040"/>
                    </a:xfrm>
                    <a:prstGeom prst="rect">
                      <a:avLst/>
                    </a:prstGeom>
                  </pic:spPr>
                </pic:pic>
              </a:graphicData>
            </a:graphic>
          </wp:inline>
        </w:drawing>
      </w:r>
    </w:p>
    <w:p w14:paraId="1DC9E044" w14:textId="55CCA17E" w:rsidR="005D04BC" w:rsidRPr="00973D83" w:rsidRDefault="005D04BC" w:rsidP="005D04BC">
      <w:pPr>
        <w:pStyle w:val="figurecaption"/>
        <w:jc w:val="both"/>
        <w:rPr>
          <w:lang w:val="en-GB"/>
        </w:rPr>
      </w:pPr>
      <w:r w:rsidRPr="00B55504">
        <w:rPr>
          <w:b/>
          <w:lang w:val="en-GB"/>
        </w:rPr>
        <w:t xml:space="preserve">Fig. </w:t>
      </w:r>
      <w:r w:rsidR="000E7667">
        <w:rPr>
          <w:b/>
          <w:lang w:val="en-GB"/>
        </w:rPr>
        <w:t>5</w:t>
      </w:r>
      <w:r w:rsidRPr="00B55504">
        <w:rPr>
          <w:b/>
          <w:lang w:val="en-GB"/>
        </w:rPr>
        <w:t>.</w:t>
      </w:r>
      <w:r w:rsidRPr="00973D83">
        <w:rPr>
          <w:bCs/>
          <w:lang w:val="en-GB"/>
        </w:rPr>
        <w:t xml:space="preserve"> </w:t>
      </w:r>
      <w:r w:rsidRPr="00973D83">
        <w:rPr>
          <w:lang w:val="en-GB"/>
        </w:rPr>
        <w:t>Ragone plot of the previously reported energy density and power density across biomass derived carbon electrodes in EDLC systems</w:t>
      </w:r>
      <w:r>
        <w:rPr>
          <w:lang w:val="en-GB"/>
        </w:rPr>
        <w:t xml:space="preserve">. </w:t>
      </w:r>
      <w:r w:rsidRPr="00085071">
        <w:rPr>
          <w:lang w:val="en-GB"/>
        </w:rPr>
        <w:t>Blue circular markers represent the authors’ earlier work (spent coffee grounds CQDs with the same polymer electrolyte systems), while the red circular marker corresponds to the present work.</w:t>
      </w:r>
      <w:r w:rsidR="0056774C">
        <w:rPr>
          <w:lang w:val="en-GB"/>
        </w:rPr>
        <w:t xml:space="preserve"> The black circular</w:t>
      </w:r>
      <w:r w:rsidR="0056774C" w:rsidRPr="0056774C">
        <w:rPr>
          <w:lang w:val="en-GB"/>
        </w:rPr>
        <w:t xml:space="preserve"> markers represent biomass-derived CQDs with aqueous electrolytes</w:t>
      </w:r>
      <w:r w:rsidR="0056774C">
        <w:rPr>
          <w:lang w:val="en-GB"/>
        </w:rPr>
        <w:t xml:space="preserve"> and </w:t>
      </w:r>
      <w:r w:rsidR="0056774C" w:rsidRPr="0056774C">
        <w:rPr>
          <w:lang w:val="en-GB"/>
        </w:rPr>
        <w:t>biomass</w:t>
      </w:r>
      <w:r w:rsidR="00FB27E9">
        <w:rPr>
          <w:lang w:val="en-GB"/>
        </w:rPr>
        <w:t>-</w:t>
      </w:r>
      <w:r w:rsidR="0056774C" w:rsidRPr="0056774C">
        <w:rPr>
          <w:lang w:val="en-GB"/>
        </w:rPr>
        <w:t>derived activated carbon (AC) with polymer electrolytes</w:t>
      </w:r>
      <w:r w:rsidR="008062E7">
        <w:rPr>
          <w:lang w:val="en-GB"/>
        </w:rPr>
        <w:t>.</w:t>
      </w:r>
    </w:p>
    <w:p w14:paraId="5B053819" w14:textId="0002860A" w:rsidR="00973D83" w:rsidRDefault="00137783" w:rsidP="00B55504">
      <w:pPr>
        <w:rPr>
          <w:lang w:val="en-GB"/>
        </w:rPr>
      </w:pPr>
      <w:r w:rsidRPr="00137783">
        <w:t xml:space="preserve">Because most reported hydrothermal biomass-derived CQD-based EDLC studies use aqueous electrolytes, direct comparison with our polymer-electrolyte system is limited. To contextualize the electrochemical performance, Fig. 5 presents a Ragone plot benchmarking the coffee-pulp-derived CQD electrodes developed in this work against spent-coffee-ground-derived CQD electrodes from </w:t>
      </w:r>
      <w:r w:rsidRPr="00137783">
        <w:rPr>
          <w:highlight w:val="yellow"/>
        </w:rPr>
        <w:t>our previous studies</w:t>
      </w:r>
      <w:r>
        <w:t xml:space="preserve"> </w:t>
      </w:r>
      <w:r w:rsidR="00490430" w:rsidRPr="00137783">
        <w:rPr>
          <w:highlight w:val="yellow"/>
          <w:lang w:val="en-GB"/>
        </w:rPr>
        <w:fldChar w:fldCharType="begin">
          <w:fldData xml:space="preserve">PEVuZE5vdGU+PENpdGU+PEF1dGhvcj5Bcm9yYTwvQXV0aG9yPjxZZWFyPjIwMjU8L1llYXI+PFJl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</w:fldData>
        </w:fldChar>
      </w:r>
      <w:r w:rsidR="00A949F8">
        <w:rPr>
          <w:highlight w:val="yellow"/>
          <w:lang w:val="en-GB"/>
        </w:rPr>
        <w:instrText xml:space="preserve"> ADDIN EN.CITE </w:instrText>
      </w:r>
      <w:r w:rsidR="00A949F8">
        <w:rPr>
          <w:highlight w:val="yellow"/>
          <w:lang w:val="en-GB"/>
        </w:rPr>
        <w:fldChar w:fldCharType="begin">
          <w:fldData xml:space="preserve">PEVuZE5vdGU+PENpdGU+PEF1dGhvcj5Bcm9yYTwvQXV0aG9yPjxZZWFyPjIwMjU8L1llYXI+PFJl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</w:fldData>
        </w:fldChar>
      </w:r>
      <w:r w:rsidR="00A949F8">
        <w:rPr>
          <w:highlight w:val="yellow"/>
          <w:lang w:val="en-GB"/>
        </w:rPr>
        <w:instrText xml:space="preserve"> ADDIN EN.CITE.DATA </w:instrText>
      </w:r>
      <w:r w:rsidR="00A949F8">
        <w:rPr>
          <w:highlight w:val="yellow"/>
          <w:lang w:val="en-GB"/>
        </w:rPr>
      </w:r>
      <w:r w:rsidR="00A949F8">
        <w:rPr>
          <w:highlight w:val="yellow"/>
          <w:lang w:val="en-GB"/>
        </w:rPr>
        <w:fldChar w:fldCharType="end"/>
      </w:r>
      <w:r w:rsidR="00490430" w:rsidRPr="00137783">
        <w:rPr>
          <w:highlight w:val="yellow"/>
          <w:lang w:val="en-GB"/>
        </w:rPr>
      </w:r>
      <w:r w:rsidR="00490430" w:rsidRPr="00137783">
        <w:rPr>
          <w:highlight w:val="yellow"/>
          <w:lang w:val="en-GB"/>
        </w:rPr>
        <w:fldChar w:fldCharType="separate"/>
      </w:r>
      <w:r w:rsidR="00A949F8">
        <w:rPr>
          <w:noProof/>
          <w:highlight w:val="yellow"/>
          <w:lang w:val="en-GB"/>
        </w:rPr>
        <w:t>[32,20,21]</w:t>
      </w:r>
      <w:r w:rsidR="00490430" w:rsidRPr="00137783">
        <w:rPr>
          <w:highlight w:val="yellow"/>
          <w:lang w:val="en-GB"/>
        </w:rPr>
        <w:fldChar w:fldCharType="end"/>
      </w:r>
      <w:r w:rsidR="00FF16A3">
        <w:t xml:space="preserve">, </w:t>
      </w:r>
      <w:r w:rsidR="00D305CA" w:rsidRPr="00D305CA">
        <w:t>biomass-derived CQD electrodes using aqueous electrolytes, and biomass-derived activated carbon (AC) electrodes using solid polymer electrolytes. The use of comparable electrode configurations and electrolyte environments provides a basis for evaluating the effect of CQD incorporation on EDLC performance. Although the aqueous-electrolyte CQD systems and solid polymer-electrolyte AC systems exhibit higher performance, as indicated by the black circular markers, they have certain limitations, including safety and stability concerns associated with aqueous electrolytes such as KOH and</w:t>
      </w:r>
      <w:r w:rsidR="00B55504">
        <w:t xml:space="preserve"> H</w:t>
      </w:r>
      <w:r w:rsidR="00B55504" w:rsidRPr="00B55504">
        <w:rPr>
          <w:vertAlign w:val="subscript"/>
        </w:rPr>
        <w:t>2</w:t>
      </w:r>
      <w:r w:rsidR="00B55504">
        <w:t>SO</w:t>
      </w:r>
      <w:r w:rsidR="00B55504" w:rsidRPr="00B55504">
        <w:rPr>
          <w:vertAlign w:val="subscript"/>
        </w:rPr>
        <w:t>4</w:t>
      </w:r>
      <w:r w:rsidR="00B55504">
        <w:t xml:space="preserve">) </w:t>
      </w:r>
      <w:r w:rsidR="00490430" w:rsidRPr="00973D83">
        <w:rPr>
          <w:lang w:val="en-GB"/>
        </w:rPr>
        <w:fldChar w:fldCharType="begin">
          <w:fldData xml:space="preserve">PEVuZE5vdGU+PENpdGU+PEF1dGhvcj5UYW5lamE8L0F1dGhvcj48WWVhcj4yMDIyPC9ZZWFyPjxS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</w:fldData>
        </w:fldChar>
      </w:r>
      <w:r w:rsidR="00A949F8">
        <w:rPr>
          <w:lang w:val="en-GB"/>
        </w:rPr>
        <w:instrText xml:space="preserve"> ADDIN EN.CITE </w:instrText>
      </w:r>
      <w:r w:rsidR="00A949F8">
        <w:rPr>
          <w:lang w:val="en-GB"/>
        </w:rPr>
        <w:fldChar w:fldCharType="begin">
          <w:fldData xml:space="preserve">PEVuZE5vdGU+PENpdGU+PEF1dGhvcj5UYW5lamE8L0F1dGhvcj48WWVhcj4yMDIyPC9ZZWFyPjxS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</w:fldData>
        </w:fldChar>
      </w:r>
      <w:r w:rsidR="00A949F8">
        <w:rPr>
          <w:lang w:val="en-GB"/>
        </w:rPr>
        <w:instrText xml:space="preserve"> ADDIN EN.CITE.DATA </w:instrText>
      </w:r>
      <w:r w:rsidR="00A949F8">
        <w:rPr>
          <w:lang w:val="en-GB"/>
        </w:rPr>
      </w:r>
      <w:r w:rsidR="00A949F8">
        <w:rPr>
          <w:lang w:val="en-GB"/>
        </w:rPr>
        <w:fldChar w:fldCharType="end"/>
      </w:r>
      <w:r w:rsidR="00490430" w:rsidRPr="00973D83">
        <w:rPr>
          <w:lang w:val="en-GB"/>
        </w:rPr>
      </w:r>
      <w:r w:rsidR="00490430" w:rsidRPr="00973D83">
        <w:rPr>
          <w:lang w:val="en-GB"/>
        </w:rPr>
        <w:fldChar w:fldCharType="separate"/>
      </w:r>
      <w:r w:rsidR="00A949F8">
        <w:rPr>
          <w:noProof/>
          <w:lang w:val="en-GB"/>
        </w:rPr>
        <w:t>[33,34]</w:t>
      </w:r>
      <w:r w:rsidR="00490430" w:rsidRPr="00973D83">
        <w:rPr>
          <w:lang w:val="en-GB"/>
        </w:rPr>
        <w:fldChar w:fldCharType="end"/>
      </w:r>
      <w:r w:rsidR="00490430">
        <w:rPr>
          <w:lang w:val="en-GB"/>
        </w:rPr>
        <w:t xml:space="preserve"> </w:t>
      </w:r>
      <w:r w:rsidR="00D305CA" w:rsidRPr="00D305CA">
        <w:t xml:space="preserve">and the relatively complex activation processes required for producing </w:t>
      </w:r>
      <w:r w:rsidR="00B55504">
        <w:t>AC</w:t>
      </w:r>
      <w:r w:rsidR="00592FC5">
        <w:t xml:space="preserve"> </w:t>
      </w:r>
      <w:r w:rsidR="00592FC5">
        <w:fldChar w:fldCharType="begin">
          <w:fldData xml:space="preserve">PEVuZE5vdGU+PENpdGU+PEF1dGhvcj5Nb2hpdDwvQXV0aG9yPjxZZWFyPjIwMjI8L1llYXI+PFJl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==
</w:fldData>
        </w:fldChar>
      </w:r>
      <w:r w:rsidR="00A949F8">
        <w:instrText xml:space="preserve"> ADDIN EN.CITE </w:instrText>
      </w:r>
      <w:r w:rsidR="00A949F8">
        <w:fldChar w:fldCharType="begin">
          <w:fldData xml:space="preserve">PEVuZE5vdGU+PENpdGU+PEF1dGhvcj5Nb2hpdDwvQXV0aG9yPjxZZWFyPjIwMjI8L1llYXI+PFJl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==
</w:fldData>
        </w:fldChar>
      </w:r>
      <w:r w:rsidR="00A949F8">
        <w:instrText xml:space="preserve"> ADDIN EN.CITE.DATA </w:instrText>
      </w:r>
      <w:r w:rsidR="00A949F8">
        <w:fldChar w:fldCharType="end"/>
      </w:r>
      <w:r w:rsidR="00592FC5">
        <w:fldChar w:fldCharType="separate"/>
      </w:r>
      <w:r w:rsidR="00A949F8">
        <w:rPr>
          <w:noProof/>
        </w:rPr>
        <w:t>[35-38]</w:t>
      </w:r>
      <w:r w:rsidR="00592FC5">
        <w:fldChar w:fldCharType="end"/>
      </w:r>
      <w:r w:rsidR="00B55504">
        <w:t xml:space="preserve">. In contrast, </w:t>
      </w:r>
      <w:r w:rsidR="00D305CA">
        <w:t xml:space="preserve">the </w:t>
      </w:r>
      <w:r w:rsidR="00B55504">
        <w:t xml:space="preserve">hydrothermal </w:t>
      </w:r>
      <w:r w:rsidR="00D305CA">
        <w:t xml:space="preserve">synthesis of </w:t>
      </w:r>
      <w:r w:rsidR="00B55504">
        <w:t>CQD offers a greener</w:t>
      </w:r>
      <w:r w:rsidR="00D305CA">
        <w:t xml:space="preserve"> and</w:t>
      </w:r>
      <w:r w:rsidR="00B55504">
        <w:t xml:space="preserve"> milder route without </w:t>
      </w:r>
      <w:r w:rsidR="00D305CA">
        <w:t xml:space="preserve">the need for </w:t>
      </w:r>
      <w:r w:rsidR="00B55504">
        <w:t>toxic reagents</w:t>
      </w:r>
      <w:r w:rsidR="00490430" w:rsidRPr="00490430">
        <w:rPr>
          <w:lang w:val="en-GB"/>
        </w:rPr>
        <w:t xml:space="preserve"> </w:t>
      </w:r>
      <w:r w:rsidR="00490430" w:rsidRPr="00973D83">
        <w:rPr>
          <w:lang w:val="en-GB"/>
        </w:rPr>
        <w:fldChar w:fldCharType="begin">
          <w:fldData xml:space="preserve">PEVuZE5vdGU+PENpdGU+PEF1dGhvcj5SYXN0Z2FyPC9BdXRob3I+PFllYXI+MjAyNTwvWWVhcj48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</w:fldData>
        </w:fldChar>
      </w:r>
      <w:r w:rsidR="00A949F8">
        <w:rPr>
          <w:lang w:val="en-GB"/>
        </w:rPr>
        <w:instrText xml:space="preserve"> ADDIN EN.CITE </w:instrText>
      </w:r>
      <w:r w:rsidR="00A949F8">
        <w:rPr>
          <w:lang w:val="en-GB"/>
        </w:rPr>
        <w:fldChar w:fldCharType="begin">
          <w:fldData xml:space="preserve">PEVuZE5vdGU+PENpdGU+PEF1dGhvcj5SYXN0Z2FyPC9BdXRob3I+PFllYXI+MjAyNTwvWWVhcj48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</w:fldData>
        </w:fldChar>
      </w:r>
      <w:r w:rsidR="00A949F8">
        <w:rPr>
          <w:lang w:val="en-GB"/>
        </w:rPr>
        <w:instrText xml:space="preserve"> ADDIN EN.CITE.DATA </w:instrText>
      </w:r>
      <w:r w:rsidR="00A949F8">
        <w:rPr>
          <w:lang w:val="en-GB"/>
        </w:rPr>
      </w:r>
      <w:r w:rsidR="00A949F8">
        <w:rPr>
          <w:lang w:val="en-GB"/>
        </w:rPr>
        <w:fldChar w:fldCharType="end"/>
      </w:r>
      <w:r w:rsidR="00490430" w:rsidRPr="00973D83">
        <w:rPr>
          <w:lang w:val="en-GB"/>
        </w:rPr>
      </w:r>
      <w:r w:rsidR="00490430" w:rsidRPr="00973D83">
        <w:rPr>
          <w:lang w:val="en-GB"/>
        </w:rPr>
        <w:fldChar w:fldCharType="separate"/>
      </w:r>
      <w:r w:rsidR="00A949F8">
        <w:rPr>
          <w:noProof/>
          <w:lang w:val="en-GB"/>
        </w:rPr>
        <w:t>[39-41]</w:t>
      </w:r>
      <w:r w:rsidR="00490430" w:rsidRPr="00973D83">
        <w:rPr>
          <w:lang w:val="en-GB"/>
        </w:rPr>
        <w:fldChar w:fldCharType="end"/>
      </w:r>
      <w:r w:rsidR="00B55504">
        <w:t xml:space="preserve">. </w:t>
      </w:r>
      <w:r w:rsidR="00D305CA" w:rsidRPr="00D305CA">
        <w:rPr>
          <w:lang w:val="en-GB"/>
        </w:rPr>
        <w:t>Importantly, the present study demonstrates a marked improvement over our previous work using spent coffee grounds, achieving higher energy and power densities under the same polymer-electrolyte framework. Therefore, the proposed approach provides a potentially safer and greener pathway for biomass-derived EDLC electrodes compared with conventional aqueous-electrolyte and activated</w:t>
      </w:r>
      <w:r w:rsidR="00D305CA">
        <w:rPr>
          <w:lang w:val="en-GB"/>
        </w:rPr>
        <w:t xml:space="preserve"> </w:t>
      </w:r>
      <w:r w:rsidR="00D305CA" w:rsidRPr="00D305CA">
        <w:rPr>
          <w:lang w:val="en-GB"/>
        </w:rPr>
        <w:t>carbon systems.</w:t>
      </w:r>
    </w:p>
    <w:p w14:paraId="0230B99D" w14:textId="77777777" w:rsidR="000D0E07" w:rsidRDefault="000D0E07" w:rsidP="00A00FB9">
      <w:pPr>
        <w:pStyle w:val="heading1"/>
      </w:pPr>
      <w:r>
        <w:lastRenderedPageBreak/>
        <w:t>Conclusion</w:t>
      </w:r>
    </w:p>
    <w:p w14:paraId="2B5CD5AE" w14:textId="36C51BAF" w:rsidR="005F4386" w:rsidRDefault="00E30E2F" w:rsidP="005F4386">
      <w:pPr>
        <w:pStyle w:val="p1a"/>
      </w:pPr>
      <w:r w:rsidRPr="00E30E2F">
        <w:t>Coffee-pulp-derived CQDs, synthesized hydrothermally, were demonstrated as effective EDLC electrode materials. SEM-EDX confirmed a porous, carbon-rich, fragmented morphology</w:t>
      </w:r>
      <w:r>
        <w:t>.</w:t>
      </w:r>
      <w:r w:rsidRPr="00E30E2F">
        <w:t xml:space="preserve"> </w:t>
      </w:r>
      <w:r>
        <w:t>E</w:t>
      </w:r>
      <w:r w:rsidRPr="00E30E2F">
        <w:t xml:space="preserve">lectrochemical testing gave a maximum specific capacitance of 133 F/g (CV, 5 mV/s) and 51.5 F/g (GCD), with an energy density of 10.3 </w:t>
      </w:r>
      <w:proofErr w:type="spellStart"/>
      <w:r w:rsidRPr="00E30E2F">
        <w:t>Wh</w:t>
      </w:r>
      <w:proofErr w:type="spellEnd"/>
      <w:r w:rsidRPr="00E30E2F">
        <w:t>/kg and power density of 309.8 W/kg</w:t>
      </w:r>
      <w:r>
        <w:t>. These results</w:t>
      </w:r>
      <w:r w:rsidRPr="00E30E2F">
        <w:t xml:space="preserve"> nearly double our previous spent-coffee-ground result. </w:t>
      </w:r>
      <w:r w:rsidR="0056774C" w:rsidRPr="0056774C">
        <w:t>These results nearly double our previous spent‑coffee‑ground benchmark, underscoring the promise of coffee pulp as a sustainable CQD precursor for energy storage.</w:t>
      </w:r>
      <w:r w:rsidR="0056774C">
        <w:t xml:space="preserve"> </w:t>
      </w:r>
      <w:r w:rsidR="0056774C" w:rsidRPr="0056774C">
        <w:t xml:space="preserve">Nonetheless, the present study did not include pore‑size/BET analysis or long‑term cycling data, which are essential to establish structure–property correlations and lifetime stability. </w:t>
      </w:r>
      <w:r w:rsidR="0056774C" w:rsidRPr="00B776DF">
        <w:rPr>
          <w:highlight w:val="yellow"/>
        </w:rPr>
        <w:t>A key take‑home message is that future optimization should focus on tailoring pore size distribution, enhancing accessible surface area, and validating ion transport pathways through BET and TEM analyses, alongside durability testing. These parameters will be critical to surpass the performance of spent coffee grounds and fully unlock the potential of coffee‑pulp‑derived CQDs for practical supercapacitor applications.</w:t>
      </w:r>
    </w:p>
    <w:p w14:paraId="16864A1D" w14:textId="77777777" w:rsidR="005F4386" w:rsidRDefault="005F4386" w:rsidP="005F4386">
      <w:pPr>
        <w:pStyle w:val="heading1"/>
        <w:numPr>
          <w:ilvl w:val="0"/>
          <w:numId w:val="0"/>
        </w:numPr>
      </w:pPr>
      <w:r>
        <w:t>Acknowledgment</w:t>
      </w:r>
    </w:p>
    <w:p w14:paraId="3ACAF0D7" w14:textId="42C3C9E9" w:rsidR="005F4386" w:rsidRPr="005F4386" w:rsidRDefault="005F4386" w:rsidP="005F4386">
      <w:pPr>
        <w:pStyle w:val="heading1"/>
        <w:numPr>
          <w:ilvl w:val="0"/>
          <w:numId w:val="0"/>
        </w:numPr>
        <w:spacing w:before="0" w:after="0" w:line="240" w:lineRule="atLeast"/>
        <w:jc w:val="both"/>
        <w:rPr>
          <w:b w:val="0"/>
          <w:sz w:val="20"/>
        </w:rPr>
      </w:pPr>
      <w:r w:rsidRPr="00DA05EC">
        <w:rPr>
          <w:b w:val="0"/>
          <w:sz w:val="20"/>
        </w:rPr>
        <w:t>This research was supported by the Ministry of Higher Education (MOHE) through</w:t>
      </w:r>
      <w:r>
        <w:rPr>
          <w:b w:val="0"/>
          <w:sz w:val="20"/>
        </w:rPr>
        <w:t xml:space="preserve"> </w:t>
      </w:r>
      <w:r w:rsidRPr="00DA05EC">
        <w:rPr>
          <w:b w:val="0"/>
          <w:sz w:val="20"/>
        </w:rPr>
        <w:t>the Fundamental Research Grant Scheme (FRGS/1/202</w:t>
      </w:r>
      <w:r>
        <w:rPr>
          <w:b w:val="0"/>
          <w:sz w:val="20"/>
        </w:rPr>
        <w:t>5</w:t>
      </w:r>
      <w:r w:rsidRPr="00DA05EC">
        <w:rPr>
          <w:b w:val="0"/>
          <w:sz w:val="20"/>
        </w:rPr>
        <w:t>/TK0</w:t>
      </w:r>
      <w:r>
        <w:rPr>
          <w:b w:val="0"/>
          <w:sz w:val="20"/>
        </w:rPr>
        <w:t>8</w:t>
      </w:r>
      <w:r w:rsidRPr="00DA05EC">
        <w:rPr>
          <w:b w:val="0"/>
          <w:sz w:val="20"/>
        </w:rPr>
        <w:t>/UTAR/02/</w:t>
      </w:r>
      <w:r>
        <w:rPr>
          <w:b w:val="0"/>
          <w:sz w:val="20"/>
        </w:rPr>
        <w:t>1</w:t>
      </w:r>
      <w:r w:rsidRPr="00DA05EC">
        <w:rPr>
          <w:b w:val="0"/>
          <w:sz w:val="20"/>
        </w:rPr>
        <w:t>)</w:t>
      </w:r>
      <w:r>
        <w:rPr>
          <w:b w:val="0"/>
          <w:sz w:val="20"/>
        </w:rPr>
        <w:t>.</w:t>
      </w:r>
    </w:p>
    <w:p w14:paraId="1211AB5E" w14:textId="77777777" w:rsidR="00B42F7A" w:rsidRDefault="009B2539" w:rsidP="00B40767">
      <w:pPr>
        <w:pStyle w:val="heading1"/>
        <w:numPr>
          <w:ilvl w:val="0"/>
          <w:numId w:val="0"/>
        </w:numPr>
        <w:ind w:left="567" w:hanging="567"/>
      </w:pPr>
      <w:r w:rsidRPr="00B40767">
        <w:t>References</w:t>
      </w:r>
    </w:p>
    <w:p w14:paraId="14CB02DA" w14:textId="77777777" w:rsidR="00A949F8" w:rsidRPr="00A949F8" w:rsidRDefault="00B42F7A" w:rsidP="00A949F8">
      <w:pPr>
        <w:pStyle w:val="EndNoteBibliography"/>
        <w:ind w:left="720" w:hanging="720"/>
      </w:pPr>
      <w:r>
        <w:fldChar w:fldCharType="begin"/>
      </w:r>
      <w:r>
        <w:instrText xml:space="preserve"> ADDIN EN.REFLIST </w:instrText>
      </w:r>
      <w:r>
        <w:fldChar w:fldCharType="separate"/>
      </w:r>
      <w:r w:rsidR="00A949F8" w:rsidRPr="00A949F8">
        <w:t xml:space="preserve">1. Chand, B., Phogat, P., Shreya, &amp; Kant, C. R. Materials and mechanisms in electrochemical double-layer capacitors: bridging high power with energy storage efficiency. </w:t>
      </w:r>
      <w:r w:rsidR="00A949F8" w:rsidRPr="00A949F8">
        <w:rPr>
          <w:i/>
        </w:rPr>
        <w:t>Materials Science and Engineering: B, 324</w:t>
      </w:r>
      <w:r w:rsidR="00A949F8" w:rsidRPr="00A949F8">
        <w:t>(2026).</w:t>
      </w:r>
    </w:p>
    <w:p w14:paraId="68C14754" w14:textId="77777777" w:rsidR="00A949F8" w:rsidRPr="00A949F8" w:rsidRDefault="00A949F8" w:rsidP="00A949F8">
      <w:pPr>
        <w:pStyle w:val="EndNoteBibliography"/>
        <w:ind w:left="720" w:hanging="720"/>
      </w:pPr>
      <w:r w:rsidRPr="00A949F8">
        <w:t xml:space="preserve">2. Kumagai, S., Kanamoto, Y., Chng, C. J., Abe, Y., Kabir, M., Eguchi, T., et al. Accelerated aging of electric double-layer capacitor cells under increased cell voltage and temperature. </w:t>
      </w:r>
      <w:r w:rsidRPr="00A949F8">
        <w:rPr>
          <w:i/>
        </w:rPr>
        <w:t>Journal of Energy Storage, 137</w:t>
      </w:r>
      <w:r w:rsidRPr="00A949F8">
        <w:t>(2025).</w:t>
      </w:r>
    </w:p>
    <w:p w14:paraId="4105164F" w14:textId="77777777" w:rsidR="00A949F8" w:rsidRPr="00A949F8" w:rsidRDefault="00A949F8" w:rsidP="00A949F8">
      <w:pPr>
        <w:pStyle w:val="EndNoteBibliography"/>
        <w:ind w:left="720" w:hanging="720"/>
      </w:pPr>
      <w:r w:rsidRPr="00A949F8">
        <w:t xml:space="preserve">3. Sikiru, S., Olutoki, J. O., Musa, S. A., Afolabi, L. O., &amp; Mahat, M. M. The projection role of surface charge density in electric double-layer capacitance for enhanced energy storage. </w:t>
      </w:r>
      <w:r w:rsidRPr="00A949F8">
        <w:rPr>
          <w:i/>
        </w:rPr>
        <w:t>Journal of Energy Storage, 138</w:t>
      </w:r>
      <w:r w:rsidRPr="00A949F8">
        <w:t>(2025).</w:t>
      </w:r>
    </w:p>
    <w:p w14:paraId="50CE1C41" w14:textId="77777777" w:rsidR="00A949F8" w:rsidRPr="00A949F8" w:rsidRDefault="00A949F8" w:rsidP="00A949F8">
      <w:pPr>
        <w:pStyle w:val="EndNoteBibliography"/>
        <w:ind w:left="720" w:hanging="720"/>
      </w:pPr>
      <w:r w:rsidRPr="00A949F8">
        <w:t xml:space="preserve">4. Dissanayake, K., &amp; Kularatna-Abeywardana, D. A review of supercapacitors: Materials, technology, challenges, and renewable energy applications. </w:t>
      </w:r>
      <w:r w:rsidRPr="00A949F8">
        <w:rPr>
          <w:i/>
        </w:rPr>
        <w:t>Journal of Energy Storage, 96</w:t>
      </w:r>
      <w:r w:rsidRPr="00A949F8">
        <w:t>, 112563(2024).</w:t>
      </w:r>
    </w:p>
    <w:p w14:paraId="7C8FDFF0" w14:textId="77777777" w:rsidR="00A949F8" w:rsidRPr="00A949F8" w:rsidRDefault="00A949F8" w:rsidP="00A949F8">
      <w:pPr>
        <w:pStyle w:val="EndNoteBibliography"/>
        <w:ind w:left="720" w:hanging="720"/>
      </w:pPr>
      <w:r w:rsidRPr="00A949F8">
        <w:t xml:space="preserve">5. Xu, Y., Yu, S., Johnson, H. M., Wu, Y., Liu, X., Fang, B., et al. Recent progress in electrode materials for micro-supercapacitors. </w:t>
      </w:r>
      <w:r w:rsidRPr="00A949F8">
        <w:rPr>
          <w:i/>
        </w:rPr>
        <w:t>iScience, 27</w:t>
      </w:r>
      <w:r w:rsidRPr="00A949F8">
        <w:t>(2), 108786(2024).</w:t>
      </w:r>
    </w:p>
    <w:p w14:paraId="7BC41121" w14:textId="77777777" w:rsidR="00A949F8" w:rsidRPr="00A949F8" w:rsidRDefault="00A949F8" w:rsidP="00A949F8">
      <w:pPr>
        <w:pStyle w:val="EndNoteBibliography"/>
        <w:ind w:left="720" w:hanging="720"/>
      </w:pPr>
      <w:r w:rsidRPr="00A949F8">
        <w:t xml:space="preserve">6. Abimana, C., Bello, A., Machunda, R., Chande Jande, Y. A., &amp; Bhuyar, P. Understanding the Factors Influencing the Properties of Biomass‐Derived Porous Carbon and Their Impacts on Electrical Double‐Layer Capacitor Electrodes: A Comprehensive Review. </w:t>
      </w:r>
      <w:r w:rsidRPr="00A949F8">
        <w:rPr>
          <w:i/>
        </w:rPr>
        <w:t>Journal of Renewable Energy, 2024</w:t>
      </w:r>
      <w:r w:rsidRPr="00A949F8">
        <w:t>(1), 1343256(2024).</w:t>
      </w:r>
    </w:p>
    <w:p w14:paraId="1D741990" w14:textId="77777777" w:rsidR="00A949F8" w:rsidRPr="00A949F8" w:rsidRDefault="00A949F8" w:rsidP="00A949F8">
      <w:pPr>
        <w:pStyle w:val="EndNoteBibliography"/>
        <w:ind w:left="720" w:hanging="720"/>
      </w:pPr>
      <w:r w:rsidRPr="00A949F8">
        <w:lastRenderedPageBreak/>
        <w:t xml:space="preserve">7. Ngidi, N. P. D., Koekemoer, A. F., &amp; Ndlela, S. S. Recent advancement in the electrochemical performance of electrochemical capacitors based on biomass-derived porous carbon: A review. </w:t>
      </w:r>
      <w:r w:rsidRPr="00A949F8">
        <w:rPr>
          <w:i/>
        </w:rPr>
        <w:t>Journal of Energy Storage, 89</w:t>
      </w:r>
      <w:r w:rsidRPr="00A949F8">
        <w:t>, 111638(2024).</w:t>
      </w:r>
    </w:p>
    <w:p w14:paraId="0AE80182" w14:textId="77777777" w:rsidR="00A949F8" w:rsidRPr="00A949F8" w:rsidRDefault="00A949F8" w:rsidP="00A949F8">
      <w:pPr>
        <w:pStyle w:val="EndNoteBibliography"/>
        <w:ind w:left="720" w:hanging="720"/>
      </w:pPr>
      <w:r w:rsidRPr="00A949F8">
        <w:t xml:space="preserve">8. Gurten, I., II. Scalable activated carbon/graphene based supercapacitors with improved capacitance retention at high current densities. </w:t>
      </w:r>
      <w:r w:rsidRPr="00A949F8">
        <w:rPr>
          <w:i/>
        </w:rPr>
        <w:t>Turk J Chem, 45</w:t>
      </w:r>
      <w:r w:rsidRPr="00A949F8">
        <w:t>(3), 927-941(2021).</w:t>
      </w:r>
    </w:p>
    <w:p w14:paraId="34D46E0B" w14:textId="77777777" w:rsidR="00A949F8" w:rsidRPr="00A949F8" w:rsidRDefault="00A949F8" w:rsidP="00A949F8">
      <w:pPr>
        <w:pStyle w:val="EndNoteBibliography"/>
        <w:ind w:left="720" w:hanging="720"/>
      </w:pPr>
      <w:r w:rsidRPr="00A949F8">
        <w:t xml:space="preserve">9. Li, C., Yue, Q., Gao, Y., Li, Z., Zhang, J., Zhang, M., et al. Toward Rational Design of Carbon-Based Electrodes for High-Performance Supercapacitors. </w:t>
      </w:r>
      <w:r w:rsidRPr="00A949F8">
        <w:rPr>
          <w:i/>
        </w:rPr>
        <w:t>ACS Appl Mater Interfaces, 17</w:t>
      </w:r>
      <w:r w:rsidRPr="00A949F8">
        <w:t>(17), 24675-24700(2025).</w:t>
      </w:r>
    </w:p>
    <w:p w14:paraId="7FD48452" w14:textId="77777777" w:rsidR="00A949F8" w:rsidRPr="00A949F8" w:rsidRDefault="00A949F8" w:rsidP="00A949F8">
      <w:pPr>
        <w:pStyle w:val="EndNoteBibliography"/>
        <w:ind w:left="720" w:hanging="720"/>
      </w:pPr>
      <w:r w:rsidRPr="00A949F8">
        <w:t xml:space="preserve">10. Jin, Y., Wang, Y., Ren, P.-G., Zhang, B., Zhao, Z., Hou, X., et al. Recent advances of carbon dots based emerging materials for supercapacitors applications. </w:t>
      </w:r>
      <w:r w:rsidRPr="00A949F8">
        <w:rPr>
          <w:i/>
        </w:rPr>
        <w:t>Journal of Energy Storage, 85</w:t>
      </w:r>
      <w:r w:rsidRPr="00A949F8">
        <w:t>, 111118(2024).</w:t>
      </w:r>
    </w:p>
    <w:p w14:paraId="17A98A36" w14:textId="77777777" w:rsidR="00A949F8" w:rsidRPr="00A949F8" w:rsidRDefault="00A949F8" w:rsidP="00A949F8">
      <w:pPr>
        <w:pStyle w:val="EndNoteBibliography"/>
        <w:ind w:left="720" w:hanging="720"/>
      </w:pPr>
      <w:r w:rsidRPr="00A949F8">
        <w:t xml:space="preserve">11. Wu, M., Zhan, J., Geng, B., He, P., Wu, K., Wang, L., et al. Scalable synthesis of organic-soluble carbon quantum dots: superior optical properties in solvents, solids, and LEDs. [10.1039/C7NR04718E]. </w:t>
      </w:r>
      <w:r w:rsidRPr="00A949F8">
        <w:rPr>
          <w:i/>
        </w:rPr>
        <w:t>Nanoscale, 9</w:t>
      </w:r>
      <w:r w:rsidRPr="00A949F8">
        <w:t>(35), 13195-13202(2017).</w:t>
      </w:r>
    </w:p>
    <w:p w14:paraId="412326DA" w14:textId="77777777" w:rsidR="00A949F8" w:rsidRPr="00A949F8" w:rsidRDefault="00A949F8" w:rsidP="00A949F8">
      <w:pPr>
        <w:pStyle w:val="EndNoteBibliography"/>
        <w:ind w:left="720" w:hanging="720"/>
      </w:pPr>
      <w:r w:rsidRPr="00A949F8">
        <w:t xml:space="preserve">12. Mondal, T. K., Kapuria, A., Miah, M., &amp; Saha, S. K. Solubility tuning of alkyl amine functionalized carbon quantum dots for selective detection of nitroexplosive. </w:t>
      </w:r>
      <w:r w:rsidRPr="00A949F8">
        <w:rPr>
          <w:i/>
        </w:rPr>
        <w:t>Carbon, 209</w:t>
      </w:r>
      <w:r w:rsidRPr="00A949F8">
        <w:t>(2023).</w:t>
      </w:r>
    </w:p>
    <w:p w14:paraId="2BF9C918" w14:textId="77777777" w:rsidR="00A949F8" w:rsidRPr="00A949F8" w:rsidRDefault="00A949F8" w:rsidP="00A949F8">
      <w:pPr>
        <w:pStyle w:val="EndNoteBibliography"/>
        <w:ind w:left="720" w:hanging="720"/>
      </w:pPr>
      <w:r w:rsidRPr="00A949F8">
        <w:t xml:space="preserve">13. Liu, N., Yu, J., Li, Y., Liu, Y., Jabeen, S., Cheng, Y., et al. Multifunctional Carbon Dots for Electrochemical Capacitors Reviewed: Their Opportunities and Challenges. </w:t>
      </w:r>
      <w:r w:rsidRPr="00A949F8">
        <w:rPr>
          <w:i/>
        </w:rPr>
        <w:t>Adv Sci (Weinh), 12</w:t>
      </w:r>
      <w:r w:rsidRPr="00A949F8">
        <w:t>(41), e08000(2025).</w:t>
      </w:r>
    </w:p>
    <w:p w14:paraId="5BE68AE2" w14:textId="77777777" w:rsidR="00A949F8" w:rsidRPr="00A949F8" w:rsidRDefault="00A949F8" w:rsidP="00A949F8">
      <w:pPr>
        <w:pStyle w:val="EndNoteBibliography"/>
        <w:ind w:left="720" w:hanging="720"/>
      </w:pPr>
      <w:r w:rsidRPr="00A949F8">
        <w:t xml:space="preserve">14. Sead, F. F., Makasana, J., Saraswat, S. K., Rekha, M. M., Kundlas, M., Saini, S., et al. Electrochemical behavior of carbon quantum dots as electrolyte additives for enhanced battery and supercapacitor performance. </w:t>
      </w:r>
      <w:r w:rsidRPr="00A949F8">
        <w:rPr>
          <w:i/>
        </w:rPr>
        <w:t>Materials Technology, 40</w:t>
      </w:r>
      <w:r w:rsidRPr="00A949F8">
        <w:t>(1), 2500524(2025).</w:t>
      </w:r>
    </w:p>
    <w:p w14:paraId="37D51DD1" w14:textId="77777777" w:rsidR="00A949F8" w:rsidRPr="00A949F8" w:rsidRDefault="00A949F8" w:rsidP="00A949F8">
      <w:pPr>
        <w:pStyle w:val="EndNoteBibliography"/>
        <w:ind w:left="720" w:hanging="720"/>
      </w:pPr>
      <w:r w:rsidRPr="00A949F8">
        <w:t xml:space="preserve">15. Ramírez Sanabria, A. E., Urbano Narváez, S., Gutiérrez Portilla, J. V., &amp; Torres Rodríguez, G. A. Sonochemical synthesis of CQDs from coffee husk: Insights in aggregation mechanism, optimization and sustainability analysis. </w:t>
      </w:r>
      <w:r w:rsidRPr="00A949F8">
        <w:rPr>
          <w:i/>
        </w:rPr>
        <w:t>Heliyon, 11</w:t>
      </w:r>
      <w:r w:rsidRPr="00A949F8">
        <w:t>(1), e41000(2025).</w:t>
      </w:r>
    </w:p>
    <w:p w14:paraId="4B5F1F56" w14:textId="77777777" w:rsidR="00A949F8" w:rsidRPr="00A949F8" w:rsidRDefault="00A949F8" w:rsidP="00A949F8">
      <w:pPr>
        <w:pStyle w:val="EndNoteBibliography"/>
        <w:ind w:left="720" w:hanging="720"/>
      </w:pPr>
      <w:r w:rsidRPr="00A949F8">
        <w:t xml:space="preserve">16. Crista, D. M. A., El Mragui, A., Algarra, M., Esteves da Silva, J. C. G., Luque, R., &amp; da Silva, L. P. Turning Spent Coffee Grounds into Sustainable Precursors for the Fabrication of Carbon Dots. </w:t>
      </w:r>
      <w:r w:rsidRPr="00A949F8">
        <w:rPr>
          <w:i/>
        </w:rPr>
        <w:t>Nanomaterials 2020, Vol. 10, Page 1209, 10</w:t>
      </w:r>
      <w:r w:rsidRPr="00A949F8">
        <w:t>(6), 1209(2020).</w:t>
      </w:r>
    </w:p>
    <w:p w14:paraId="4DE1B91C" w14:textId="77777777" w:rsidR="00A949F8" w:rsidRPr="00A949F8" w:rsidRDefault="00A949F8" w:rsidP="00A949F8">
      <w:pPr>
        <w:pStyle w:val="EndNoteBibliography"/>
        <w:ind w:left="720" w:hanging="720"/>
      </w:pPr>
      <w:r w:rsidRPr="00A949F8">
        <w:t xml:space="preserve">17. Ali, M. A., &amp; Bhowmik, S. Bioactive compounds in coffee husk: extraction, functional properties, applications, and sustainable approach in circular economy. </w:t>
      </w:r>
      <w:r w:rsidRPr="00A949F8">
        <w:rPr>
          <w:i/>
        </w:rPr>
        <w:t>RSC Sustainability, 3</w:t>
      </w:r>
      <w:r w:rsidRPr="00A949F8">
        <w:t>(10), 4410-4425(2025).</w:t>
      </w:r>
    </w:p>
    <w:p w14:paraId="17930BAE" w14:textId="77777777" w:rsidR="00A949F8" w:rsidRPr="00A949F8" w:rsidRDefault="00A949F8" w:rsidP="00A949F8">
      <w:pPr>
        <w:pStyle w:val="EndNoteBibliography"/>
        <w:ind w:left="720" w:hanging="720"/>
      </w:pPr>
      <w:r w:rsidRPr="00A949F8">
        <w:t xml:space="preserve">18. Piotrowicz, A., Fabiszewska, A., Jasinska, K., &amp; Wierzchowska, K. The Use of Coffee Residues as Sustainable Cultivation Substrates in Microbial Biotechnology: Up-to-Date Review and Future Perspectives. </w:t>
      </w:r>
      <w:r w:rsidRPr="00A949F8">
        <w:rPr>
          <w:i/>
        </w:rPr>
        <w:t>Molecules, 31</w:t>
      </w:r>
      <w:r w:rsidRPr="00A949F8">
        <w:t>(13)(2026).</w:t>
      </w:r>
    </w:p>
    <w:p w14:paraId="41053548" w14:textId="77777777" w:rsidR="00A949F8" w:rsidRPr="00A949F8" w:rsidRDefault="00A949F8" w:rsidP="00A949F8">
      <w:pPr>
        <w:pStyle w:val="EndNoteBibliography"/>
        <w:ind w:left="720" w:hanging="720"/>
      </w:pPr>
      <w:r w:rsidRPr="00A949F8">
        <w:t xml:space="preserve">19. Ramirez, N., Sardella, F., Deiana, C., Schlosser, A., Muller, D., Kissling, P. A., et al. Capacitive behavior of activated carbons obtained from coffee husk. </w:t>
      </w:r>
      <w:r w:rsidRPr="00A949F8">
        <w:rPr>
          <w:i/>
        </w:rPr>
        <w:t>Rsc Advances, 10</w:t>
      </w:r>
      <w:r w:rsidRPr="00A949F8">
        <w:t>(62), 38097-38106(2020).</w:t>
      </w:r>
    </w:p>
    <w:p w14:paraId="207680EF" w14:textId="77777777" w:rsidR="00A949F8" w:rsidRPr="00A949F8" w:rsidRDefault="00A949F8" w:rsidP="00A949F8">
      <w:pPr>
        <w:pStyle w:val="EndNoteBibliography"/>
        <w:ind w:left="720" w:hanging="720"/>
      </w:pPr>
      <w:r w:rsidRPr="00A949F8">
        <w:t xml:space="preserve">20. Arora, G., Sabran, N. S., Liew, C.-W., Ng, C. Y., Low, F. W., Singh, P. K., et al. Characterization of green-synthesized carbon quantum dots from spent coffee grounds for EDLC electrode applications. </w:t>
      </w:r>
      <w:r w:rsidRPr="00A949F8">
        <w:rPr>
          <w:i/>
        </w:rPr>
        <w:t>Chemical Physics Impact, 9</w:t>
      </w:r>
      <w:r w:rsidRPr="00A949F8">
        <w:t>, 100767(2024).</w:t>
      </w:r>
    </w:p>
    <w:p w14:paraId="53C965D4" w14:textId="77777777" w:rsidR="00A949F8" w:rsidRPr="00A949F8" w:rsidRDefault="00A949F8" w:rsidP="00A949F8">
      <w:pPr>
        <w:pStyle w:val="EndNoteBibliography"/>
        <w:ind w:left="720" w:hanging="720"/>
      </w:pPr>
      <w:r w:rsidRPr="00A949F8">
        <w:t xml:space="preserve">21. Arora, G., Sabran, N. S., Liew, C.-W., Ng, C. Y., Low, F. W., &amp; Jun, H. K. Development study of proton conductor: poly(vinyl alcohol)-based gel electrolyte for energy storage devices. </w:t>
      </w:r>
      <w:r w:rsidRPr="00A949F8">
        <w:rPr>
          <w:i/>
        </w:rPr>
        <w:t>Ionics, 30</w:t>
      </w:r>
      <w:r w:rsidRPr="00A949F8">
        <w:t>(12), 8073-8085(2024).</w:t>
      </w:r>
    </w:p>
    <w:p w14:paraId="6D7266C8" w14:textId="77777777" w:rsidR="00A949F8" w:rsidRPr="00A949F8" w:rsidRDefault="00A949F8" w:rsidP="00A949F8">
      <w:pPr>
        <w:pStyle w:val="EndNoteBibliography"/>
        <w:ind w:left="720" w:hanging="720"/>
      </w:pPr>
      <w:r w:rsidRPr="00A949F8">
        <w:lastRenderedPageBreak/>
        <w:t xml:space="preserve">22. Kumar, S., Singh, P. K., Punetha, V. D., Singh, A., Strzałkowski, K., Singh, D., et al. In-situ N/O-heteroatom enriched micro-/mesoporous activated carbon derived from natural waste honeycomb and paper wasp hive and its application in quasi-solid-state supercapacitor. </w:t>
      </w:r>
      <w:r w:rsidRPr="00A949F8">
        <w:rPr>
          <w:i/>
        </w:rPr>
        <w:t>Journal of Energy Storage, 72</w:t>
      </w:r>
      <w:r w:rsidRPr="00A949F8">
        <w:t>(2023).</w:t>
      </w:r>
    </w:p>
    <w:p w14:paraId="2EC31F99" w14:textId="77777777" w:rsidR="00A949F8" w:rsidRPr="00A949F8" w:rsidRDefault="00A949F8" w:rsidP="00A949F8">
      <w:pPr>
        <w:pStyle w:val="EndNoteBibliography"/>
        <w:ind w:left="720" w:hanging="720"/>
      </w:pPr>
      <w:r w:rsidRPr="00A949F8">
        <w:t xml:space="preserve">23. Cheng, Q., Chen, W., Dai, H., Liu, Y., &amp; Dong, X. Energy storage performance of electric double layer capacitors with gradient porosity electrodes. </w:t>
      </w:r>
      <w:r w:rsidRPr="00A949F8">
        <w:rPr>
          <w:i/>
        </w:rPr>
        <w:t>Journal of Electroanalytical Chemistry, 889</w:t>
      </w:r>
      <w:r w:rsidRPr="00A949F8">
        <w:t>(2021).</w:t>
      </w:r>
    </w:p>
    <w:p w14:paraId="329A9F43" w14:textId="77777777" w:rsidR="00A949F8" w:rsidRPr="00A949F8" w:rsidRDefault="00A949F8" w:rsidP="00A949F8">
      <w:pPr>
        <w:pStyle w:val="EndNoteBibliography"/>
        <w:ind w:left="720" w:hanging="720"/>
      </w:pPr>
      <w:r w:rsidRPr="00A949F8">
        <w:t xml:space="preserve">24. Aziz, S. B., Dannoun, E. M. A., Murad, A. R., Mahmoud, K. H., Brza, M. A., Nofal, M. M., et al. Influence of scan rate on CV Pattern: Electrical and electrochemical properties of plasticized Methylcellulose: Dextran (MC:Dex) proton conducting polymer electrolytes. </w:t>
      </w:r>
      <w:r w:rsidRPr="00A949F8">
        <w:rPr>
          <w:i/>
        </w:rPr>
        <w:t>Alexandria Engineering Journal, 61</w:t>
      </w:r>
      <w:r w:rsidRPr="00A949F8">
        <w:t>(8), 5919-5937(2022).</w:t>
      </w:r>
    </w:p>
    <w:p w14:paraId="763D36FA" w14:textId="77777777" w:rsidR="00A949F8" w:rsidRPr="00A949F8" w:rsidRDefault="00A949F8" w:rsidP="00A949F8">
      <w:pPr>
        <w:pStyle w:val="EndNoteBibliography"/>
        <w:ind w:left="720" w:hanging="720"/>
      </w:pPr>
      <w:r w:rsidRPr="00A949F8">
        <w:t xml:space="preserve">25. Soltani, H., Bahiraei, H., Ghasemi, S., &amp; Hashempour, M. Rate capability and electrolyte concentration: Tuning MnO&lt;sub&gt;2&lt;/sub&gt; supercapacitor electrodes through electrodeposition parameters. </w:t>
      </w:r>
      <w:r w:rsidRPr="00A949F8">
        <w:rPr>
          <w:i/>
        </w:rPr>
        <w:t>Heliyon, 11</w:t>
      </w:r>
      <w:r w:rsidRPr="00A949F8">
        <w:t>(1)(2025).</w:t>
      </w:r>
    </w:p>
    <w:p w14:paraId="49DD9BFB" w14:textId="77777777" w:rsidR="00A949F8" w:rsidRPr="00A949F8" w:rsidRDefault="00A949F8" w:rsidP="00A949F8">
      <w:pPr>
        <w:pStyle w:val="EndNoteBibliography"/>
        <w:ind w:left="720" w:hanging="720"/>
      </w:pPr>
      <w:r w:rsidRPr="00A949F8">
        <w:t xml:space="preserve">26. Mishra, N., Shinde, S., Vishwakarma, R., Kadam, S., Sharon, M., &amp; Sharon, M. (2013). </w:t>
      </w:r>
      <w:r w:rsidRPr="00A949F8">
        <w:rPr>
          <w:i/>
        </w:rPr>
        <w:t>MWCNTs synthesized from waste polypropylene plastics and its application in super-capacitors.</w:t>
      </w:r>
      <w:r w:rsidRPr="00A949F8">
        <w:t xml:space="preserve"> </w:t>
      </w:r>
    </w:p>
    <w:p w14:paraId="4B2A2D7C" w14:textId="77777777" w:rsidR="00A949F8" w:rsidRPr="00A949F8" w:rsidRDefault="00A949F8" w:rsidP="00A949F8">
      <w:pPr>
        <w:pStyle w:val="EndNoteBibliography"/>
        <w:ind w:left="720" w:hanging="720"/>
      </w:pPr>
      <w:r w:rsidRPr="00A949F8">
        <w:t xml:space="preserve">27. Niu, J., Pell, W. G., &amp; Conway, B. E. Requirements for performance characterization of C double-layer supercapacitors: Applications to a high specific-area C-cloth material. </w:t>
      </w:r>
      <w:r w:rsidRPr="00A949F8">
        <w:rPr>
          <w:i/>
        </w:rPr>
        <w:t>Journal of Power Sources, 156</w:t>
      </w:r>
      <w:r w:rsidRPr="00A949F8">
        <w:t>(2), 725-740(2006).</w:t>
      </w:r>
    </w:p>
    <w:p w14:paraId="59CE4670" w14:textId="77777777" w:rsidR="00A949F8" w:rsidRPr="00A949F8" w:rsidRDefault="00A949F8" w:rsidP="00A949F8">
      <w:pPr>
        <w:pStyle w:val="EndNoteBibliography"/>
        <w:ind w:left="720" w:hanging="720"/>
      </w:pPr>
      <w:r w:rsidRPr="00A949F8">
        <w:t xml:space="preserve">28. Helseth, L. E. Comparison of methods for finding the capacitance of a supercapacitor. </w:t>
      </w:r>
      <w:r w:rsidRPr="00A949F8">
        <w:rPr>
          <w:i/>
        </w:rPr>
        <w:t>Journal of Energy Storage, 35</w:t>
      </w:r>
      <w:r w:rsidRPr="00A949F8">
        <w:t>(2021).</w:t>
      </w:r>
    </w:p>
    <w:p w14:paraId="15D055E5" w14:textId="77777777" w:rsidR="00A949F8" w:rsidRPr="00A949F8" w:rsidRDefault="00A949F8" w:rsidP="00A949F8">
      <w:pPr>
        <w:pStyle w:val="EndNoteBibliography"/>
        <w:ind w:left="720" w:hanging="720"/>
      </w:pPr>
      <w:r w:rsidRPr="00A949F8">
        <w:t xml:space="preserve">29. Kado, Y., Soneda, Y., Hatori, H., &amp; Kodama, M. Advanced carbon electrode for electrochemical capacitors. </w:t>
      </w:r>
      <w:r w:rsidRPr="00A949F8">
        <w:rPr>
          <w:i/>
        </w:rPr>
        <w:t>Journal of Solid State Electrochemistry, 23</w:t>
      </w:r>
      <w:r w:rsidRPr="00A949F8">
        <w:t>(4), 1061-1081(2019).</w:t>
      </w:r>
    </w:p>
    <w:p w14:paraId="53F23714" w14:textId="77777777" w:rsidR="00A949F8" w:rsidRPr="00A949F8" w:rsidRDefault="00A949F8" w:rsidP="00A949F8">
      <w:pPr>
        <w:pStyle w:val="EndNoteBibliography"/>
        <w:ind w:left="720" w:hanging="720"/>
      </w:pPr>
      <w:r w:rsidRPr="00A949F8">
        <w:t xml:space="preserve">30. Pan, Z., Yu, S., Wang, L., Li, C., Meng, F., Wang, N., et al. Recent Advances in Porous Carbon Materials as Electrodes for Supercapacitors. </w:t>
      </w:r>
      <w:r w:rsidRPr="00A949F8">
        <w:rPr>
          <w:i/>
        </w:rPr>
        <w:t>Nanomaterials (Basel), 13</w:t>
      </w:r>
      <w:r w:rsidRPr="00A949F8">
        <w:t>(11)(2023).</w:t>
      </w:r>
    </w:p>
    <w:p w14:paraId="661EF706" w14:textId="77777777" w:rsidR="00A949F8" w:rsidRPr="00A949F8" w:rsidRDefault="00A949F8" w:rsidP="00A949F8">
      <w:pPr>
        <w:pStyle w:val="EndNoteBibliography"/>
        <w:ind w:left="720" w:hanging="720"/>
      </w:pPr>
      <w:r w:rsidRPr="00A949F8">
        <w:t xml:space="preserve">31. Surya, K., &amp; Michael, M. S. Hierarchical porous activated carbon prepared from biowaste of lemon peel for electrochemical double layer capacitors. </w:t>
      </w:r>
      <w:r w:rsidRPr="00A949F8">
        <w:rPr>
          <w:i/>
        </w:rPr>
        <w:t>Biomass and Bioenergy, 152</w:t>
      </w:r>
      <w:r w:rsidRPr="00A949F8">
        <w:t>, 106175(2021).</w:t>
      </w:r>
    </w:p>
    <w:p w14:paraId="772C1970" w14:textId="77777777" w:rsidR="00A949F8" w:rsidRPr="00A949F8" w:rsidRDefault="00A949F8" w:rsidP="00A949F8">
      <w:pPr>
        <w:pStyle w:val="EndNoteBibliography"/>
        <w:ind w:left="720" w:hanging="720"/>
      </w:pPr>
      <w:r w:rsidRPr="00A949F8">
        <w:t xml:space="preserve">32. Arora, G., Sabran, N. S., Zhang, B., &amp; Jun, H. K. Enhanced energy storage in electric double-layer capacitors using boron-doped graphene and upcycled carbon quantum dots derived from spent coffee grounds as electrode materials. </w:t>
      </w:r>
      <w:r w:rsidRPr="00A949F8">
        <w:rPr>
          <w:i/>
        </w:rPr>
        <w:t>Chemical Physics Impact, 10</w:t>
      </w:r>
      <w:r w:rsidRPr="00A949F8">
        <w:t>, 100838(2025).</w:t>
      </w:r>
    </w:p>
    <w:p w14:paraId="1ACC32FF" w14:textId="77777777" w:rsidR="00A949F8" w:rsidRPr="00A949F8" w:rsidRDefault="00A949F8" w:rsidP="00A949F8">
      <w:pPr>
        <w:pStyle w:val="EndNoteBibliography"/>
        <w:ind w:left="720" w:hanging="720"/>
      </w:pPr>
      <w:r w:rsidRPr="00A949F8">
        <w:t xml:space="preserve">33. Taneja, N., Kumar, A., Gupta, P., Gupta, M., Singh, P., Bharti, et al. Advancements in liquid and solid electrolytes for their utilization in electrochemical systems. </w:t>
      </w:r>
      <w:r w:rsidRPr="00A949F8">
        <w:rPr>
          <w:i/>
        </w:rPr>
        <w:t>Journal of Energy Storage, 56</w:t>
      </w:r>
      <w:r w:rsidRPr="00A949F8">
        <w:t>, 105950(2022).</w:t>
      </w:r>
    </w:p>
    <w:p w14:paraId="38ED7E3C" w14:textId="77777777" w:rsidR="00A949F8" w:rsidRPr="00A949F8" w:rsidRDefault="00A949F8" w:rsidP="00A949F8">
      <w:pPr>
        <w:pStyle w:val="EndNoteBibliography"/>
        <w:ind w:left="720" w:hanging="720"/>
      </w:pPr>
      <w:r w:rsidRPr="00A949F8">
        <w:t xml:space="preserve">34. Chen, X., &amp; Holze, R. (2024). Polymer Electrolytes for Supercapacitors. </w:t>
      </w:r>
      <w:r w:rsidRPr="00A949F8">
        <w:rPr>
          <w:i/>
        </w:rPr>
        <w:t>Polymers, 16</w:t>
      </w:r>
      <w:r w:rsidRPr="00A949F8">
        <w:t>(22), 3164. doi:10.3390/polym16223164</w:t>
      </w:r>
    </w:p>
    <w:p w14:paraId="19B7E7B3" w14:textId="77777777" w:rsidR="00A949F8" w:rsidRPr="00A949F8" w:rsidRDefault="00A949F8" w:rsidP="00A949F8">
      <w:pPr>
        <w:pStyle w:val="EndNoteBibliography"/>
        <w:ind w:left="720" w:hanging="720"/>
      </w:pPr>
      <w:r w:rsidRPr="00A949F8">
        <w:t xml:space="preserve">35. Mohit, Yadav, N., &amp; Hashmi, S. A. High energy density solid-state supercapacitors based on porous carbon electrodes derived from pre-treated bio-waste precursor sugarcane bagasse. </w:t>
      </w:r>
      <w:r w:rsidRPr="00A949F8">
        <w:rPr>
          <w:i/>
        </w:rPr>
        <w:t>Journal of Energy Storage, 55</w:t>
      </w:r>
      <w:r w:rsidRPr="00A949F8">
        <w:t>, 105421(2022).</w:t>
      </w:r>
    </w:p>
    <w:p w14:paraId="28DBB62E" w14:textId="77777777" w:rsidR="00A949F8" w:rsidRPr="00A949F8" w:rsidRDefault="00A949F8" w:rsidP="00A949F8">
      <w:pPr>
        <w:pStyle w:val="EndNoteBibliography"/>
        <w:ind w:left="720" w:hanging="720"/>
      </w:pPr>
      <w:r w:rsidRPr="00A949F8">
        <w:lastRenderedPageBreak/>
        <w:t xml:space="preserve">36. Singh, K., Kumar, R., &amp; Kaur, A. Novel hierarchical porous carbon derived from biomass Citrus limetta pulp for high-performance quasi-solid-state supercapacitor electrodes. </w:t>
      </w:r>
      <w:r w:rsidRPr="00A949F8">
        <w:rPr>
          <w:i/>
        </w:rPr>
        <w:t>Journal of Energy Storage, 71</w:t>
      </w:r>
      <w:r w:rsidRPr="00A949F8">
        <w:t>, 108121(2023).</w:t>
      </w:r>
    </w:p>
    <w:p w14:paraId="1ADAD8C7" w14:textId="77777777" w:rsidR="00A949F8" w:rsidRPr="00A949F8" w:rsidRDefault="00A949F8" w:rsidP="00A949F8">
      <w:pPr>
        <w:pStyle w:val="EndNoteBibliography"/>
        <w:ind w:left="720" w:hanging="720"/>
      </w:pPr>
      <w:r w:rsidRPr="00A949F8">
        <w:t xml:space="preserve">37. Bhat, M. Y., Yadav, N., &amp; Hashmi, S. A. Pinecone-derived porous activated carbon for high performance all-solid-state electrical double layer capacitors fabricated with flexible gel polymer electrolytes. </w:t>
      </w:r>
      <w:r w:rsidRPr="00A949F8">
        <w:rPr>
          <w:i/>
        </w:rPr>
        <w:t>Electrochimica Acta, 304</w:t>
      </w:r>
      <w:r w:rsidRPr="00A949F8">
        <w:t>, 94-108(2019).</w:t>
      </w:r>
    </w:p>
    <w:p w14:paraId="4B286311" w14:textId="77777777" w:rsidR="00A949F8" w:rsidRPr="00A949F8" w:rsidRDefault="00A949F8" w:rsidP="00A949F8">
      <w:pPr>
        <w:pStyle w:val="EndNoteBibliography"/>
        <w:ind w:left="720" w:hanging="720"/>
      </w:pPr>
      <w:r w:rsidRPr="00A949F8">
        <w:t xml:space="preserve">38. Momodu, D., Bello, A., Oyedotun, K., Ochai-Ejeh, F., Dangbegnon, J., Madito, M., et al. Enhanced electrochemical response of activated carbon nanostructures from tree-bark biomass waste in polymer-gel active electrolytes. [10.1039/C7RA05810A]. </w:t>
      </w:r>
      <w:r w:rsidRPr="00A949F8">
        <w:rPr>
          <w:i/>
        </w:rPr>
        <w:t>Rsc Advances, 7</w:t>
      </w:r>
      <w:r w:rsidRPr="00A949F8">
        <w:t>(59), 37286-37295(2017).</w:t>
      </w:r>
    </w:p>
    <w:p w14:paraId="05731954" w14:textId="77777777" w:rsidR="00A949F8" w:rsidRPr="00A949F8" w:rsidRDefault="00A949F8" w:rsidP="00A949F8">
      <w:pPr>
        <w:pStyle w:val="EndNoteBibliography"/>
        <w:ind w:left="720" w:hanging="720"/>
      </w:pPr>
      <w:r w:rsidRPr="00A949F8">
        <w:t xml:space="preserve">39. Rastgar, S., &amp; Elboughdiri, N. Environmentally friendly synthesis of carbon quantum dots (CQDs) to enhance photocatalytic activity for the photodegradation of various organic dyes and the evolution of hydrogen and oxygen. </w:t>
      </w:r>
      <w:r w:rsidRPr="00A949F8">
        <w:rPr>
          <w:i/>
        </w:rPr>
        <w:t>J Fluoresc, 35</w:t>
      </w:r>
      <w:r w:rsidRPr="00A949F8">
        <w:t>(12), 13497-13543(2025).</w:t>
      </w:r>
    </w:p>
    <w:p w14:paraId="2C4624D2" w14:textId="77777777" w:rsidR="00A949F8" w:rsidRPr="00A949F8" w:rsidRDefault="00A949F8" w:rsidP="00A949F8">
      <w:pPr>
        <w:pStyle w:val="EndNoteBibliography"/>
        <w:ind w:left="720" w:hanging="720"/>
      </w:pPr>
      <w:r w:rsidRPr="00A949F8">
        <w:t xml:space="preserve">40. Abu, N., Chinnathambi, S., Kumar, M., Etezadi, F., Bakhori, N. M., Zubir, Z. A., et al. Development of biomass waste-based carbon quantum dots and their potential application as non-toxic bioimaging agents. [10.1039/D3RA05840A]. </w:t>
      </w:r>
      <w:r w:rsidRPr="00A949F8">
        <w:rPr>
          <w:i/>
        </w:rPr>
        <w:t>Rsc Advances, 13</w:t>
      </w:r>
      <w:r w:rsidRPr="00A949F8">
        <w:t>(40), 28230-28249(2023).</w:t>
      </w:r>
    </w:p>
    <w:p w14:paraId="72F5B493" w14:textId="77777777" w:rsidR="00A949F8" w:rsidRPr="00A949F8" w:rsidRDefault="00A949F8" w:rsidP="00A949F8">
      <w:pPr>
        <w:pStyle w:val="EndNoteBibliography"/>
        <w:ind w:left="720" w:hanging="720"/>
      </w:pPr>
      <w:r w:rsidRPr="00A949F8">
        <w:t xml:space="preserve">41. Usman, M., &amp; Cheng, S. (2024). Recent Trends and Advancements in Green Synthesis of Biomass-Derived Carbon Dots. </w:t>
      </w:r>
      <w:r w:rsidRPr="00A949F8">
        <w:rPr>
          <w:i/>
        </w:rPr>
        <w:t>Eng, 5</w:t>
      </w:r>
      <w:r w:rsidRPr="00A949F8">
        <w:t>(3), 2223-2263. doi:10.3390/eng5030116</w:t>
      </w:r>
    </w:p>
    <w:p w14:paraId="707321BD" w14:textId="19FF51E6" w:rsidR="00EC49F4" w:rsidRPr="00606587" w:rsidRDefault="00B42F7A" w:rsidP="001061B0">
      <w:pPr>
        <w:pStyle w:val="referenceitem"/>
        <w:numPr>
          <w:ilvl w:val="0"/>
          <w:numId w:val="0"/>
        </w:numPr>
      </w:pPr>
      <w:r>
        <w:fldChar w:fldCharType="end"/>
      </w:r>
    </w:p>
    <w:sectPr w:rsidR="00EC49F4" w:rsidRPr="00606587" w:rsidSect="009822B4">
      <w:headerReference w:type="even" r:id="rId15"/>
      <w:headerReference w:type="default" r:id="rId16"/>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1A22EB" w14:textId="77777777" w:rsidR="000F76EB" w:rsidRDefault="000F76EB">
      <w:r>
        <w:separator/>
      </w:r>
    </w:p>
  </w:endnote>
  <w:endnote w:type="continuationSeparator" w:id="0">
    <w:p w14:paraId="631FB7BC" w14:textId="77777777" w:rsidR="000F76EB" w:rsidRDefault="000F7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0000000000000000000"/>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C8DA89" w14:textId="77777777" w:rsidR="000F76EB" w:rsidRDefault="000F76EB" w:rsidP="009F7FCE">
      <w:pPr>
        <w:ind w:firstLine="0"/>
      </w:pPr>
      <w:r>
        <w:separator/>
      </w:r>
    </w:p>
  </w:footnote>
  <w:footnote w:type="continuationSeparator" w:id="0">
    <w:p w14:paraId="569A55FB" w14:textId="77777777" w:rsidR="000F76EB" w:rsidRDefault="000F76EB"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4DE344" w14:textId="77777777" w:rsidR="009B2539" w:rsidRDefault="009B2539" w:rsidP="00F321B4">
    <w:pPr>
      <w:pStyle w:val="Header"/>
    </w:pPr>
    <w:r>
      <w:fldChar w:fldCharType="begin"/>
    </w:r>
    <w:r>
      <w:instrText>PAGE   \* MERGEFORMAT</w:instrText>
    </w:r>
    <w:r>
      <w:fldChar w:fldCharType="separate"/>
    </w:r>
    <w:r w:rsidR="00DC2CA9">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F8BB56" w14:textId="77777777" w:rsidR="002D48C5" w:rsidRDefault="002D48C5" w:rsidP="002D48C5">
    <w:pPr>
      <w:pStyle w:val="Header"/>
      <w:jc w:val="right"/>
    </w:pPr>
    <w:r>
      <w:fldChar w:fldCharType="begin"/>
    </w:r>
    <w:r>
      <w:instrText>PAGE   \* MERGEFORMAT</w:instrText>
    </w:r>
    <w:r>
      <w:fldChar w:fldCharType="separate"/>
    </w:r>
    <w:r w:rsidR="001A02F0">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2ACC100F"/>
    <w:multiLevelType w:val="multilevel"/>
    <w:tmpl w:val="9ABC9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3"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525676889">
    <w:abstractNumId w:val="0"/>
  </w:num>
  <w:num w:numId="2" w16cid:durableId="1646202797">
    <w:abstractNumId w:val="0"/>
  </w:num>
  <w:num w:numId="3" w16cid:durableId="2072073208">
    <w:abstractNumId w:val="2"/>
  </w:num>
  <w:num w:numId="4" w16cid:durableId="182793687">
    <w:abstractNumId w:val="2"/>
  </w:num>
  <w:num w:numId="5" w16cid:durableId="65536974">
    <w:abstractNumId w:val="4"/>
  </w:num>
  <w:num w:numId="6" w16cid:durableId="1595086737">
    <w:abstractNumId w:val="4"/>
  </w:num>
  <w:num w:numId="7" w16cid:durableId="622465547">
    <w:abstractNumId w:val="3"/>
  </w:num>
  <w:num w:numId="8" w16cid:durableId="1074158676">
    <w:abstractNumId w:val="5"/>
  </w:num>
  <w:num w:numId="9" w16cid:durableId="1241790482">
    <w:abstractNumId w:val="5"/>
  </w:num>
  <w:num w:numId="10" w16cid:durableId="1706831422">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pringerSocPsychNumber BOND21 Copy&lt;/Style&gt;&lt;LeftDelim&gt;{&lt;/LeftDelim&gt;&lt;RightDelim&gt;}&lt;/RightDelim&gt;&lt;FontName&gt;Times New Roman&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vz25f0r2299oett20vax9420wtx5zpw0vv&quot;&gt;My EndNote Library_iman_2024-Converted&lt;record-ids&gt;&lt;item&gt;3916&lt;/item&gt;&lt;item&gt;3932&lt;/item&gt;&lt;item&gt;4041&lt;/item&gt;&lt;item&gt;4043&lt;/item&gt;&lt;item&gt;4851&lt;/item&gt;&lt;item&gt;5496&lt;/item&gt;&lt;item&gt;5690&lt;/item&gt;&lt;item&gt;6968&lt;/item&gt;&lt;item&gt;6997&lt;/item&gt;&lt;item&gt;6998&lt;/item&gt;&lt;item&gt;6999&lt;/item&gt;&lt;item&gt;7000&lt;/item&gt;&lt;item&gt;7019&lt;/item&gt;&lt;item&gt;7020&lt;/item&gt;&lt;item&gt;7021&lt;/item&gt;&lt;item&gt;7029&lt;/item&gt;&lt;item&gt;7030&lt;/item&gt;&lt;item&gt;7035&lt;/item&gt;&lt;item&gt;7036&lt;/item&gt;&lt;item&gt;7044&lt;/item&gt;&lt;item&gt;7048&lt;/item&gt;&lt;item&gt;7049&lt;/item&gt;&lt;item&gt;7050&lt;/item&gt;&lt;item&gt;7083&lt;/item&gt;&lt;item&gt;7085&lt;/item&gt;&lt;item&gt;7086&lt;/item&gt;&lt;item&gt;7087&lt;/item&gt;&lt;item&gt;7088&lt;/item&gt;&lt;item&gt;7089&lt;/item&gt;&lt;item&gt;7090&lt;/item&gt;&lt;item&gt;7091&lt;/item&gt;&lt;item&gt;7092&lt;/item&gt;&lt;item&gt;7093&lt;/item&gt;&lt;item&gt;7094&lt;/item&gt;&lt;item&gt;7095&lt;/item&gt;&lt;item&gt;7133&lt;/item&gt;&lt;item&gt;7135&lt;/item&gt;&lt;item&gt;7136&lt;/item&gt;&lt;item&gt;7196&lt;/item&gt;&lt;item&gt;7239&lt;/item&gt;&lt;item&gt;7243&lt;/item&gt;&lt;/record-ids&gt;&lt;/item&gt;&lt;/Libraries&gt;"/>
  </w:docVars>
  <w:rsids>
    <w:rsidRoot w:val="009F7FCE"/>
    <w:rsid w:val="000236EB"/>
    <w:rsid w:val="00055D7C"/>
    <w:rsid w:val="00085071"/>
    <w:rsid w:val="000865B2"/>
    <w:rsid w:val="00086718"/>
    <w:rsid w:val="000D0E07"/>
    <w:rsid w:val="000D66B7"/>
    <w:rsid w:val="000E35A3"/>
    <w:rsid w:val="000E7667"/>
    <w:rsid w:val="000F022D"/>
    <w:rsid w:val="000F76EB"/>
    <w:rsid w:val="00103DA3"/>
    <w:rsid w:val="001061B0"/>
    <w:rsid w:val="00137783"/>
    <w:rsid w:val="00137F54"/>
    <w:rsid w:val="00183950"/>
    <w:rsid w:val="001A02F0"/>
    <w:rsid w:val="001C60A2"/>
    <w:rsid w:val="001D2506"/>
    <w:rsid w:val="0028303C"/>
    <w:rsid w:val="00285F9F"/>
    <w:rsid w:val="002D48C5"/>
    <w:rsid w:val="00307A7B"/>
    <w:rsid w:val="0033295C"/>
    <w:rsid w:val="00380523"/>
    <w:rsid w:val="003C3048"/>
    <w:rsid w:val="003C6D37"/>
    <w:rsid w:val="003F6371"/>
    <w:rsid w:val="004361B7"/>
    <w:rsid w:val="00454EFA"/>
    <w:rsid w:val="00465D10"/>
    <w:rsid w:val="00490430"/>
    <w:rsid w:val="00491B4C"/>
    <w:rsid w:val="004B16D0"/>
    <w:rsid w:val="004D3900"/>
    <w:rsid w:val="004D5E71"/>
    <w:rsid w:val="004E3C42"/>
    <w:rsid w:val="00546DB1"/>
    <w:rsid w:val="0056774C"/>
    <w:rsid w:val="00570CDC"/>
    <w:rsid w:val="005802B7"/>
    <w:rsid w:val="00592FC5"/>
    <w:rsid w:val="005B5509"/>
    <w:rsid w:val="005C3FC0"/>
    <w:rsid w:val="005C4F3E"/>
    <w:rsid w:val="005D04BC"/>
    <w:rsid w:val="005F4386"/>
    <w:rsid w:val="00606B52"/>
    <w:rsid w:val="0062356F"/>
    <w:rsid w:val="00624570"/>
    <w:rsid w:val="00654617"/>
    <w:rsid w:val="00662E0F"/>
    <w:rsid w:val="00663F5B"/>
    <w:rsid w:val="006671B6"/>
    <w:rsid w:val="00670B30"/>
    <w:rsid w:val="0069300F"/>
    <w:rsid w:val="006A2937"/>
    <w:rsid w:val="006B68DF"/>
    <w:rsid w:val="006E08C5"/>
    <w:rsid w:val="006F51DC"/>
    <w:rsid w:val="00705301"/>
    <w:rsid w:val="00797C14"/>
    <w:rsid w:val="007C6850"/>
    <w:rsid w:val="007D19B3"/>
    <w:rsid w:val="007F2B65"/>
    <w:rsid w:val="008062E7"/>
    <w:rsid w:val="00815538"/>
    <w:rsid w:val="0082201C"/>
    <w:rsid w:val="00832399"/>
    <w:rsid w:val="008A2078"/>
    <w:rsid w:val="008F2D4C"/>
    <w:rsid w:val="009256C7"/>
    <w:rsid w:val="00926F39"/>
    <w:rsid w:val="0094522C"/>
    <w:rsid w:val="00955578"/>
    <w:rsid w:val="00973D83"/>
    <w:rsid w:val="009822B4"/>
    <w:rsid w:val="009930E4"/>
    <w:rsid w:val="009A5411"/>
    <w:rsid w:val="009B2539"/>
    <w:rsid w:val="009C017A"/>
    <w:rsid w:val="009C798E"/>
    <w:rsid w:val="009E14BF"/>
    <w:rsid w:val="009E3B57"/>
    <w:rsid w:val="009F7FCE"/>
    <w:rsid w:val="00A00FB9"/>
    <w:rsid w:val="00A10B96"/>
    <w:rsid w:val="00A4379D"/>
    <w:rsid w:val="00A56FFB"/>
    <w:rsid w:val="00A65718"/>
    <w:rsid w:val="00A949F8"/>
    <w:rsid w:val="00AE0430"/>
    <w:rsid w:val="00AE56CC"/>
    <w:rsid w:val="00B23481"/>
    <w:rsid w:val="00B40767"/>
    <w:rsid w:val="00B42F7A"/>
    <w:rsid w:val="00B532A0"/>
    <w:rsid w:val="00B55501"/>
    <w:rsid w:val="00B55504"/>
    <w:rsid w:val="00B776DF"/>
    <w:rsid w:val="00C054C0"/>
    <w:rsid w:val="00C14074"/>
    <w:rsid w:val="00C521E9"/>
    <w:rsid w:val="00C67D00"/>
    <w:rsid w:val="00C8171B"/>
    <w:rsid w:val="00CB0809"/>
    <w:rsid w:val="00CC7D6A"/>
    <w:rsid w:val="00CD28C2"/>
    <w:rsid w:val="00CD2A94"/>
    <w:rsid w:val="00D04605"/>
    <w:rsid w:val="00D14045"/>
    <w:rsid w:val="00D305CA"/>
    <w:rsid w:val="00D60EEF"/>
    <w:rsid w:val="00D6171A"/>
    <w:rsid w:val="00D7000C"/>
    <w:rsid w:val="00D74BF3"/>
    <w:rsid w:val="00DA6FB9"/>
    <w:rsid w:val="00DB7188"/>
    <w:rsid w:val="00DC2166"/>
    <w:rsid w:val="00DC2CA9"/>
    <w:rsid w:val="00DE5855"/>
    <w:rsid w:val="00E30E2F"/>
    <w:rsid w:val="00E34597"/>
    <w:rsid w:val="00E603C7"/>
    <w:rsid w:val="00E73AAF"/>
    <w:rsid w:val="00E85F68"/>
    <w:rsid w:val="00E86BAB"/>
    <w:rsid w:val="00EB1C72"/>
    <w:rsid w:val="00EC49F4"/>
    <w:rsid w:val="00EF5C3D"/>
    <w:rsid w:val="00F321B4"/>
    <w:rsid w:val="00F42638"/>
    <w:rsid w:val="00F54BA6"/>
    <w:rsid w:val="00FB27E9"/>
    <w:rsid w:val="00FC2AFD"/>
    <w:rsid w:val="00FF16A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AE1E0A"/>
  <w15:docId w15:val="{B2E3C95B-13C7-4F19-9AA1-80E76663F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DefaultParagraphFont"/>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basedOn w:val="DefaultParagraphFont"/>
    <w:semiHidden/>
    <w:unhideWhenUsed/>
    <w:rPr>
      <w:position w:val="0"/>
      <w:vertAlign w:val="superscript"/>
    </w:rPr>
  </w:style>
  <w:style w:type="paragraph" w:styleId="Footer">
    <w:name w:val="footer"/>
    <w:basedOn w:val="Normal"/>
    <w:semiHidden/>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basedOn w:val="DefaultParagraphFont"/>
    <w:rPr>
      <w:b/>
    </w:rPr>
  </w:style>
  <w:style w:type="character" w:customStyle="1" w:styleId="heading40">
    <w:name w:val="heading4"/>
    <w:basedOn w:val="DefaultParagraphFont"/>
    <w:rPr>
      <w:i/>
    </w:rPr>
  </w:style>
  <w:style w:type="numbering" w:customStyle="1" w:styleId="headings">
    <w:name w:val="headings"/>
    <w:basedOn w:val="arabnumitem"/>
    <w:pPr>
      <w:numPr>
        <w:numId w:val="7"/>
      </w:numPr>
    </w:pPr>
  </w:style>
  <w:style w:type="character" w:styleId="Hyperlink">
    <w:name w:val="Hyperlink"/>
    <w:basedOn w:val="DefaultParagraphFont"/>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link w:val="p1aChar"/>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basedOn w:val="DefaultParagraphFont"/>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DefaultParagraphFont"/>
    <w:rPr>
      <w:rFonts w:ascii="Courier" w:hAnsi="Courier"/>
      <w:noProof/>
    </w:rPr>
  </w:style>
  <w:style w:type="character" w:customStyle="1" w:styleId="ORCID">
    <w:name w:val="ORCID"/>
    <w:basedOn w:val="DefaultParagraphFont"/>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styleId="CommentText">
    <w:name w:val="annotation text"/>
    <w:basedOn w:val="Normal"/>
    <w:link w:val="CommentTextChar"/>
    <w:unhideWhenUsed/>
    <w:rsid w:val="00491B4C"/>
    <w:pPr>
      <w:spacing w:line="240" w:lineRule="auto"/>
    </w:pPr>
  </w:style>
  <w:style w:type="character" w:customStyle="1" w:styleId="CommentTextChar">
    <w:name w:val="Comment Text Char"/>
    <w:basedOn w:val="DefaultParagraphFont"/>
    <w:link w:val="CommentText"/>
    <w:rsid w:val="00491B4C"/>
  </w:style>
  <w:style w:type="character" w:styleId="CommentReference">
    <w:name w:val="annotation reference"/>
    <w:basedOn w:val="DefaultParagraphFont"/>
    <w:uiPriority w:val="99"/>
    <w:semiHidden/>
    <w:unhideWhenUsed/>
    <w:rsid w:val="00491B4C"/>
    <w:rPr>
      <w:sz w:val="16"/>
      <w:szCs w:val="16"/>
    </w:rPr>
  </w:style>
  <w:style w:type="table" w:styleId="TableGrid">
    <w:name w:val="Table Grid"/>
    <w:basedOn w:val="TableNormal"/>
    <w:rsid w:val="009E3B5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C521E9"/>
    <w:rPr>
      <w:b/>
      <w:bCs/>
    </w:rPr>
  </w:style>
  <w:style w:type="character" w:customStyle="1" w:styleId="CommentSubjectChar">
    <w:name w:val="Comment Subject Char"/>
    <w:basedOn w:val="CommentTextChar"/>
    <w:link w:val="CommentSubject"/>
    <w:semiHidden/>
    <w:rsid w:val="00C521E9"/>
    <w:rPr>
      <w:b/>
      <w:bCs/>
    </w:rPr>
  </w:style>
  <w:style w:type="paragraph" w:customStyle="1" w:styleId="EndNoteBibliographyTitle">
    <w:name w:val="EndNote Bibliography Title"/>
    <w:basedOn w:val="Normal"/>
    <w:link w:val="EndNoteBibliographyTitleChar"/>
    <w:rsid w:val="00B42F7A"/>
    <w:pPr>
      <w:jc w:val="center"/>
    </w:pPr>
    <w:rPr>
      <w:noProof/>
      <w:sz w:val="18"/>
    </w:rPr>
  </w:style>
  <w:style w:type="character" w:customStyle="1" w:styleId="p1aChar">
    <w:name w:val="p1a Char"/>
    <w:basedOn w:val="DefaultParagraphFont"/>
    <w:link w:val="p1a"/>
    <w:rsid w:val="00B42F7A"/>
  </w:style>
  <w:style w:type="character" w:customStyle="1" w:styleId="EndNoteBibliographyTitleChar">
    <w:name w:val="EndNote Bibliography Title Char"/>
    <w:basedOn w:val="p1aChar"/>
    <w:link w:val="EndNoteBibliographyTitle"/>
    <w:rsid w:val="00B42F7A"/>
    <w:rPr>
      <w:noProof/>
      <w:sz w:val="18"/>
    </w:rPr>
  </w:style>
  <w:style w:type="paragraph" w:customStyle="1" w:styleId="EndNoteBibliography">
    <w:name w:val="EndNote Bibliography"/>
    <w:basedOn w:val="Normal"/>
    <w:link w:val="EndNoteBibliographyChar"/>
    <w:rsid w:val="00B42F7A"/>
    <w:rPr>
      <w:noProof/>
      <w:sz w:val="18"/>
    </w:rPr>
  </w:style>
  <w:style w:type="character" w:customStyle="1" w:styleId="EndNoteBibliographyChar">
    <w:name w:val="EndNote Bibliography Char"/>
    <w:basedOn w:val="p1aChar"/>
    <w:link w:val="EndNoteBibliography"/>
    <w:rsid w:val="00B42F7A"/>
    <w:rPr>
      <w:noProof/>
      <w:sz w:val="18"/>
    </w:rPr>
  </w:style>
  <w:style w:type="character" w:styleId="PlaceholderText">
    <w:name w:val="Placeholder Text"/>
    <w:basedOn w:val="DefaultParagraphFont"/>
    <w:semiHidden/>
    <w:rsid w:val="00D0460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removespace" Type="http://schemas.openxmlformats.org/officeDocument/2006/relationships/image" Target="images/removespace.ICO"/><Relationship Id="ORCID" Type="http://schemas.openxmlformats.org/officeDocument/2006/relationships/image" Target="images/ORCID.ICO"/><Relationship Id="papertitle" Type="http://schemas.openxmlformats.org/officeDocument/2006/relationships/image" Target="images/papertitle.ICO"/><Relationship Id="FigCaption" Type="http://schemas.openxmlformats.org/officeDocument/2006/relationships/image" Target="images/FigCaption16.ICO"/><Relationship Id="addspace" Type="http://schemas.openxmlformats.org/officeDocument/2006/relationships/image" Target="images/addspace.ICO"/><Relationship Id="arrowleft" Type="http://schemas.openxmlformats.org/officeDocument/2006/relationships/image" Target="images/arrowleft.ICO"/><Relationship Id="bulletitem" Type="http://schemas.openxmlformats.org/officeDocument/2006/relationships/image" Target="images/bulletitem.ICO"/><Relationship Id="togglenumbering" Type="http://schemas.openxmlformats.org/officeDocument/2006/relationships/image" Target="images/togglenumbering.ICO"/><Relationship Id="eqnumber" Type="http://schemas.openxmlformats.org/officeDocument/2006/relationships/image" Target="images/eqnumber.ICO"/><Relationship Id="normalspace" Type="http://schemas.openxmlformats.org/officeDocument/2006/relationships/image" Target="images/normalspace.ICO"/><Relationship Id="abstract" Type="http://schemas.openxmlformats.org/officeDocument/2006/relationships/image" Target="images/abstract.ICO"/><Relationship Id="arrowright" Type="http://schemas.openxmlformats.org/officeDocument/2006/relationships/image" Target="images/arrowright.ICO"/><Relationship Id="equation" Type="http://schemas.openxmlformats.org/officeDocument/2006/relationships/image" Target="images/equation.ICO"/><Relationship Id="RedoStyles" Type="http://schemas.openxmlformats.org/officeDocument/2006/relationships/image" Target="images/RedoStyles.ICO"/><Relationship Id="TabCaption" Type="http://schemas.openxmlformats.org/officeDocument/2006/relationships/image" Target="images/TabCaption16.ICO"/><Relationship Id="normal" Type="http://schemas.openxmlformats.org/officeDocument/2006/relationships/image" Target="images/normal32.ICO"/><Relationship Id="squeeze" Type="http://schemas.openxmlformats.org/officeDocument/2006/relationships/image" Target="images/squeeze.ICO"/><Relationship Id="expand" Type="http://schemas.openxmlformats.org/officeDocument/2006/relationships/image" Target="images/expand.ICO"/><Relationship Id="InsertImage" Type="http://schemas.openxmlformats.org/officeDocument/2006/relationships/image" Target="images/InsertImage16.ICO"/><Relationship Id="dashitem" Type="http://schemas.openxmlformats.org/officeDocument/2006/relationships/image" Target="images/dashitem.ICO"/><Relationship Id="numitem" Type="http://schemas.openxmlformats.org/officeDocument/2006/relationships/image" Target="images/numitem.ICO"/><Relationship Id="papersubtitle" Type="http://schemas.openxmlformats.org/officeDocument/2006/relationships/image" Target="images/subtitle.ICO"/><Relationship Id="HeaderFooter" Type="http://schemas.openxmlformats.org/officeDocument/2006/relationships/image" Target="images/HeaderFooter.ICO"/></Relationships>
</file>

<file path=customUI/customUI14.xml><?xml version="1.0" encoding="utf-8"?>
<customUI xmlns="http://schemas.microsoft.com/office/2009/07/customui" onLoad="LoadSpProcRibbon">
  <ribbon startFromScratch="false">
    <tabs>
      <tab id="tabSpProc" insertBeforeMso="TabHome" label="Springer Proceedings Macros">
        <group id="grTitlePage" label="Title Page" autoScale="true">
          <button id="btnTitle" label="Title" image="papertitle" size="large" onAction="MakeTitle" screentip="Format selected text as paper title"/>
          <button id="btnSubtitle" label="Subtitle" image="papersubtitle" size="large" onAction="MakeSubtitle" screentip="Format selected text as paper subtitle (optional)"/>
          <button id="btnAuthor" label="Author" imageMso="DistributionListSelectMembers" size="large" onAction="MakeAuthor" screentip="Format selected text as paper author(s)"/>
          <box id="box1" boxStyle="vertical">
            <button id="btnORCID" label="ORCID" image="ORCID" onAction="MakeORCID" screentip="Format selected text as ORCID id" supertip="Please note that ORCID ids will not be printed. In the online version they will be replaced by icons that are linked to the related ORCID pages."/>
            <button id="btnAddress" label="Address" imageMso="MailMergeAddressBlockInsert" onAction="MakeAddress" screentip="Format selected text as affiliation (including e-mail address, URL)"/>
            <button id="btnEmail" label="E-mail" imageMso="EnvelopesAndLabelsDialog" onAction="MakeEMail" screentip="Format selected text as e-mail address or URL (apply typewriter style)"/>
          </box>
          <button id="btnAbstract" label="Abstract" image="abstract" size="large" onAction="MakeAbstract" screentip="Format selected text as abstract" supertip="If not present, the word 'Abstract' is added at the beginning of the first paragraph."/>
          <button id="btnKeywords" label="Keywords" imageMso="ReviewTrackChanges" size="large" onAction="MakeKeywords" screentip="Format selected text as keywords" supertip="If not present, the word 'Keywords' is added at the beginning of the first paragraph."/>
        </group>
        <group id="grBasicFormats" image="lncs2" label="Basic Formats" autoScale="true">
          <button id="btnH1" label="H1" imageMso="PivotTableLayoutShowInOutlineForm" size="large" onAction="H1" screentip="Format selected text as heading (level 1)"/>
          <button id="btnH2" label="H2" imageMso="PivotTableLayoutShowInCompactForm" size="large" onAction="H2" screentip="Format selected text as heading (level 2)"/>
          <button id="btnH3" label="H3" imageMso="PivotTableLayoutBlankRows" size="large" onAction="H3" screentip="Format selected text as an unnumbered heading (level 3)"/>
          <button id="btnH4" label="H4" imageMso="PivotTableLayoutSubtotals" size="large" onAction="H4" screentip="Format selected text as an unnumbered heading (level 4)"/>
          <box id="box2" boxStyle="vertical">
            <button id="btnBullet" label="Bullet Item" image="bulletitem" onAction="MakeBulletItem" screentip="Format selected text as bullet item(s)" supertip="Please note that bullets are the default for unnumbered lists in Springer proceedings."/>
            <button id="btnDash" label="Dash Item" image="dashitem" onAction="MakeDashItem" screentip="Format selected text as dash item(s)" supertip="Please note that bullets are the default for unnumbered lists in Springer proceedings."/>
            <button id="btnNumbered" label="Num Item" image="numitem" onAction="MakeNumItem" screentip="Format selected text as numbered item(s)"/>
          </box>
          <box id="box3" boxStyle="vertical">
            <button id="btnListLevelUp" label="List Level +" image="arrowright" onAction="ListLevelUp" screentip="Move the selected text one level up in the list hierarchy" supertip="This buttton can be used to create and edit nested lists (numbered and unnumbered)."/>
            <button id="btnListLevelDown" label="List Level -" image="arrowleft" onAction="ListLevelDown" screentip="Move the selected text one level down in the list hierarchy" supertip="This buttton can be used to create and edit nested lists (numbered and unnumbered)."/>
            <button id="btnToggleNum" label=" 1../..n.." image="togglenumbering" onAction="RestartNumbering" screentip="Toggle between restarting and continuing a numbered list" supertip="Applies to numbered lists only."/>
          </box>
          <button id="btnStandard" label="Normal Text" image="normal" size="large" onAction="MakeStandard" screentip="Format the selection as normal text" supertip="This button can change both paragraph format and character style. If applied to a nonstandard paragraph, the standard paragraph format is applied. If applied to a standard paragraph, the standard character style is applied. If you want to both apply the standard paragraph format and remove a nonstandard character style, simply click on the button twice."/>
          <box id="box4" boxStyle="vertical">
            <button id="btnAddSpace" label="Add Space" image="addspace" onAction="AddVerticalSpace" screentip="Add 6 pt (2.1 mm) of vertical space before the selected paragraph."/>
            <button id="btnClearSpace" label="Clear Space" image="removespace" onAction="ClearVerticalSpace" screentip="Clear any vertical space before and after the selected text"/>
            <button id="btnFootnote" label="Footnote" imageMso="FootnoteInsert" onAction="InsertFN" screentip="Add a footnote"/>
          </box>
          <button id="btnReference" label="Reference Item" imageMso="NameManager" size="large" onAction="MakeRefItem" screentip="Format selected text as reference item"/>
        </group>
        <group id="grSpecialFormats" label="Figures, Tables, Equations" autoScale="true">
          <box id="box5" boxStyle="vertical">
            <button id="btnInsImage" label="Insert Image" image="InsertImage" onAction="InsertImage" screentip="Insert an image from a file."/>
            <button id="btnFigure" label="Figure Caption" image="FigCaption" onAction="MakeFigCaption" screentip="Format the selected text as figure caption" supertip="Please note that the figure is numbered with an automatic counter that is updated whenever you reopen the document. A figure caption should always be positioned below the related figure."/>
          </box>
          <separator id="separator1"/>
          <box id="box6" boxStyle="vertical">
            <button id="btnTable" label="Table Caption" image="TabCaption" onAction="MakeTableCaption" screentip="Format the selected text as table caption" supertip="Please note that the table is numbered with an automatic counter that is updated whenever you reopen the document. A table caption should always be positioned above the related table."/>
            <gallery idMso="TableInsertGallery" label="Insert Table"/>
          </box>
          <separator id="separator2"/>
          <button id="btnEquation" label="Displayed Equation" image="equation" size="large" onAction="MakeEquation" screentip="Format the selected text as a displayed equation"/>
          <button id="btnEqCounter" label="Add Eq. Number" image="eqnumber" size="large" onAction="AddEqCounter" screentip="Add an equation number to a selected equation" supertip="The equation numbering is updated whenever you open the document"/>
          <button id="btnProgcode" label="Prog. Code" imageMso="CreateStoredProcedure" size="large" onAction="MakeProgCode" screentip="Format the selected text as program code (typewriter style)"/>
        </group>
        <group id="grRestoreTemplate" label="Template" autoScale="true">
          <button id="btnRestTemplate" label="Check Styles" imageMso="AccessThemesGallery" size="large" onAction="RestoreSettings" screentip="Restore all styles" supertip="Use this button if the original template styles might have been altered or deleted."/>
        </group>
      </tab>
    </tabs>
  </ribbon>
</customUI>
</file>

<file path=docProps/app.xml><?xml version="1.0" encoding="utf-8"?>
<Properties xmlns="http://schemas.openxmlformats.org/officeDocument/2006/extended-properties" xmlns:vt="http://schemas.openxmlformats.org/officeDocument/2006/docPropsVTypes">
  <Template>Normal.dotm</Template>
  <TotalTime>642</TotalTime>
  <Pages>10</Pages>
  <Words>5764</Words>
  <Characters>32861</Characters>
  <Application>Microsoft Office Word</Application>
  <DocSecurity>0</DocSecurity>
  <Lines>273</Lines>
  <Paragraphs>77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38548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 BINTI ARIS FADZALLAH</dc:creator>
  <cp:keywords/>
  <dc:description>Formats and macros for Springer Lecture Notes</dc:description>
  <cp:lastModifiedBy>Jun Hieng Kiat</cp:lastModifiedBy>
  <cp:revision>29</cp:revision>
  <dcterms:created xsi:type="dcterms:W3CDTF">2026-07-17T06:30:00Z</dcterms:created>
  <dcterms:modified xsi:type="dcterms:W3CDTF">2026-09-11T06:07:00Z</dcterms:modified>
  <cp:category/>
</cp:coreProperties>
</file>