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CD7681"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45F9E5F2" w:rsidR="002859A7" w:rsidRPr="00C73BB6" w:rsidRDefault="00B84BE9">
                <w:pPr>
                  <w:rPr>
                    <w:rFonts w:ascii="Tahoma" w:eastAsia="Cambria" w:hAnsi="Tahoma" w:cs="Tahoma"/>
                    <w:sz w:val="16"/>
                    <w:szCs w:val="16"/>
                  </w:rPr>
                </w:pPr>
                <w:r w:rsidRPr="00B84BE9">
                  <w:rPr>
                    <w:rFonts w:ascii="Tahoma" w:eastAsia="Cambria" w:hAnsi="Tahoma" w:cs="Tahoma"/>
                    <w:sz w:val="16"/>
                    <w:szCs w:val="16"/>
                  </w:rPr>
                  <w:t>Proceedings of the 3rd International Conference on Biomass Utilization and Sustainable Energy; ICoBiomasSE 2023; 4-5 Sept; Perlis, Malaysia</w:t>
                </w:r>
                <w:r>
                  <w:rPr>
                    <w:rFonts w:ascii="Tahoma" w:eastAsia="Cambria" w:hAnsi="Tahoma" w:cs="Tahoma"/>
                    <w:sz w:val="16"/>
                    <w:szCs w:val="16"/>
                  </w:rPr>
                  <w:t xml:space="preserve"> - </w:t>
                </w:r>
                <w:r w:rsidRPr="00B84BE9">
                  <w:rPr>
                    <w:rFonts w:ascii="Tahoma" w:eastAsia="Cambria" w:hAnsi="Tahoma" w:cs="Tahoma"/>
                    <w:sz w:val="16"/>
                    <w:szCs w:val="16"/>
                  </w:rPr>
                  <w:t>Advancing Circular Economy Towards Academic-Industrial Sustainability</w:t>
                </w:r>
              </w:p>
            </w:tc>
          </w:sdtContent>
        </w:sdt>
        <w:tc>
          <w:tcPr>
            <w:tcW w:w="1235" w:type="pct"/>
            <w:shd w:val="clear" w:color="auto" w:fill="auto"/>
          </w:tcPr>
          <w:p w14:paraId="4F0393DB" w14:textId="77777777" w:rsidR="002859A7"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5A002167" w:rsidR="002859A7" w:rsidRPr="00C73BB6" w:rsidRDefault="00B84BE9">
                <w:pPr>
                  <w:rPr>
                    <w:rFonts w:ascii="Tahoma" w:eastAsia="Cambria" w:hAnsi="Tahoma" w:cs="Tahoma"/>
                    <w:sz w:val="16"/>
                    <w:szCs w:val="16"/>
                  </w:rPr>
                </w:pPr>
                <w:r w:rsidRPr="00B84BE9">
                  <w:rPr>
                    <w:rFonts w:ascii="Tahoma" w:eastAsia="Cambria" w:hAnsi="Tahoma" w:cs="Tahoma"/>
                    <w:sz w:val="16"/>
                    <w:szCs w:val="16"/>
                  </w:rPr>
                  <w:t>Hui Lin Ong</w:t>
                </w:r>
                <w:r>
                  <w:rPr>
                    <w:rFonts w:ascii="Tahoma" w:eastAsia="Cambria" w:hAnsi="Tahoma" w:cs="Tahoma"/>
                    <w:sz w:val="16"/>
                    <w:szCs w:val="16"/>
                  </w:rPr>
                  <w:t xml:space="preserve">, </w:t>
                </w:r>
                <w:r w:rsidRPr="00B84BE9">
                  <w:rPr>
                    <w:rFonts w:ascii="Tahoma" w:eastAsia="Cambria" w:hAnsi="Tahoma" w:cs="Tahoma"/>
                    <w:sz w:val="16"/>
                    <w:szCs w:val="16"/>
                  </w:rPr>
                  <w:t>Siti Jamilah Hanim Mohd Yusof</w:t>
                </w:r>
                <w:r>
                  <w:rPr>
                    <w:rFonts w:ascii="Tahoma" w:eastAsia="Cambria" w:hAnsi="Tahoma" w:cs="Tahoma"/>
                    <w:sz w:val="16"/>
                    <w:szCs w:val="16"/>
                  </w:rPr>
                  <w:t xml:space="preserve">, </w:t>
                </w:r>
                <w:r w:rsidRPr="00B84BE9">
                  <w:rPr>
                    <w:rFonts w:ascii="Tahoma" w:eastAsia="Cambria" w:hAnsi="Tahoma" w:cs="Tahoma"/>
                    <w:sz w:val="16"/>
                    <w:szCs w:val="16"/>
                  </w:rPr>
                  <w:t>Khairul Farihan Kasim</w:t>
                </w:r>
                <w:r>
                  <w:rPr>
                    <w:rFonts w:ascii="Tahoma" w:eastAsia="Cambria" w:hAnsi="Tahoma" w:cs="Tahoma"/>
                    <w:sz w:val="16"/>
                    <w:szCs w:val="16"/>
                  </w:rPr>
                  <w:t xml:space="preserve">, </w:t>
                </w:r>
                <w:r w:rsidRPr="00B84BE9">
                  <w:rPr>
                    <w:rFonts w:ascii="Tahoma" w:eastAsia="Cambria" w:hAnsi="Tahoma" w:cs="Tahoma"/>
                    <w:sz w:val="16"/>
                    <w:szCs w:val="16"/>
                  </w:rPr>
                  <w:t>Ahmad Anas Nagoor Gunny</w:t>
                </w:r>
                <w:r>
                  <w:rPr>
                    <w:rFonts w:ascii="Tahoma" w:eastAsia="Cambria" w:hAnsi="Tahoma" w:cs="Tahoma"/>
                    <w:sz w:val="16"/>
                    <w:szCs w:val="16"/>
                  </w:rPr>
                  <w:t xml:space="preserve">, </w:t>
                </w:r>
                <w:r w:rsidRPr="00B84BE9">
                  <w:rPr>
                    <w:rFonts w:ascii="Tahoma" w:eastAsia="Cambria" w:hAnsi="Tahoma" w:cs="Tahoma"/>
                    <w:sz w:val="16"/>
                    <w:szCs w:val="16"/>
                  </w:rPr>
                  <w:t>Rahimah Othman</w:t>
                </w:r>
              </w:p>
            </w:tc>
          </w:sdtContent>
        </w:sdt>
        <w:tc>
          <w:tcPr>
            <w:tcW w:w="1235" w:type="pct"/>
            <w:shd w:val="clear" w:color="auto" w:fill="auto"/>
          </w:tcPr>
          <w:p w14:paraId="2482FE17" w14:textId="77777777" w:rsidR="002859A7"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0000">
            <w:pPr>
              <w:rPr>
                <w:rFonts w:ascii="Tahoma" w:eastAsia="Cambria" w:hAnsi="Tahoma" w:cs="Tahoma"/>
                <w:sz w:val="16"/>
                <w:szCs w:val="16"/>
              </w:rPr>
            </w:pPr>
          </w:p>
        </w:tc>
        <w:tc>
          <w:tcPr>
            <w:tcW w:w="2394" w:type="pct"/>
            <w:shd w:val="clear" w:color="auto" w:fill="auto"/>
          </w:tcPr>
          <w:p w14:paraId="5E4043A4" w14:textId="77777777" w:rsidR="002859A7" w:rsidRPr="00C73BB6" w:rsidRDefault="00000000">
            <w:pPr>
              <w:rPr>
                <w:rFonts w:ascii="Tahoma" w:eastAsia="Cambria" w:hAnsi="Tahoma" w:cs="Tahoma"/>
                <w:sz w:val="16"/>
                <w:szCs w:val="16"/>
              </w:rPr>
            </w:pPr>
          </w:p>
        </w:tc>
        <w:tc>
          <w:tcPr>
            <w:tcW w:w="1235" w:type="pct"/>
            <w:shd w:val="clear" w:color="auto" w:fill="auto"/>
          </w:tcPr>
          <w:p w14:paraId="626FE4EF" w14:textId="77777777" w:rsidR="002859A7"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859A7"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FF2253B" w:rsidR="00CD7681"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B84BE9" w:rsidRPr="00B84BE9">
                  <w:rPr>
                    <w:rFonts w:ascii="Tahoma" w:eastAsia="Cambria" w:hAnsi="Tahoma" w:cs="Tahoma"/>
                    <w:sz w:val="16"/>
                    <w:szCs w:val="16"/>
                  </w:rPr>
                  <w:t>Green Energy and Technology</w:t>
                </w:r>
              </w:sdtContent>
            </w:sdt>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000000"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8157B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57753">
            <w:pPr>
              <w:spacing w:before="120" w:after="120"/>
              <w:rPr>
                <w:sz w:val="12"/>
                <w:szCs w:val="18"/>
              </w:rPr>
            </w:pPr>
            <w:r>
              <w:rPr>
                <w:sz w:val="12"/>
                <w:szCs w:val="18"/>
              </w:rPr>
              <w:t>Signed for and on behalf of the Author</w:t>
            </w:r>
          </w:p>
          <w:p w14:paraId="12494AE9" w14:textId="77777777" w:rsidR="002859A7" w:rsidRDefault="00957753">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957753">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2859A7"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BDD2" w14:textId="77777777" w:rsidR="00414F94" w:rsidRDefault="00414F94">
      <w:pPr>
        <w:spacing w:after="0" w:line="240" w:lineRule="auto"/>
      </w:pPr>
      <w:r>
        <w:separator/>
      </w:r>
    </w:p>
  </w:endnote>
  <w:endnote w:type="continuationSeparator" w:id="0">
    <w:p w14:paraId="3FB2DB9B" w14:textId="77777777" w:rsidR="00414F94" w:rsidRDefault="0041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330A8727" w:rsidR="002859A7"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2859A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FFB44" w14:textId="77777777" w:rsidR="00414F94" w:rsidRDefault="00414F94">
      <w:pPr>
        <w:spacing w:after="0" w:line="240" w:lineRule="auto"/>
      </w:pPr>
      <w:r>
        <w:separator/>
      </w:r>
    </w:p>
  </w:footnote>
  <w:footnote w:type="continuationSeparator" w:id="0">
    <w:p w14:paraId="02D6A8E1" w14:textId="77777777" w:rsidR="00414F94" w:rsidRDefault="00414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76525562">
    <w:abstractNumId w:val="4"/>
  </w:num>
  <w:num w:numId="2" w16cid:durableId="633215222">
    <w:abstractNumId w:val="3"/>
  </w:num>
  <w:num w:numId="3" w16cid:durableId="477957692">
    <w:abstractNumId w:val="1"/>
  </w:num>
  <w:num w:numId="4" w16cid:durableId="1332026999">
    <w:abstractNumId w:val="2"/>
  </w:num>
  <w:num w:numId="5" w16cid:durableId="1038967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887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2862A9"/>
    <w:rsid w:val="002D786A"/>
    <w:rsid w:val="002F3227"/>
    <w:rsid w:val="00414F94"/>
    <w:rsid w:val="00527C39"/>
    <w:rsid w:val="00733AF2"/>
    <w:rsid w:val="007809E7"/>
    <w:rsid w:val="007D654C"/>
    <w:rsid w:val="00957753"/>
    <w:rsid w:val="00AC70F0"/>
    <w:rsid w:val="00B84BE9"/>
    <w:rsid w:val="00F26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35AB"/>
    <w:rsid w:val="00067AD3"/>
    <w:rsid w:val="000A39AE"/>
    <w:rsid w:val="001166B6"/>
    <w:rsid w:val="003827B1"/>
    <w:rsid w:val="0042401E"/>
    <w:rsid w:val="00575ED0"/>
    <w:rsid w:val="005B0921"/>
    <w:rsid w:val="006A6696"/>
    <w:rsid w:val="006C071E"/>
    <w:rsid w:val="00716D66"/>
    <w:rsid w:val="00742BA3"/>
    <w:rsid w:val="008136D0"/>
    <w:rsid w:val="00823D58"/>
    <w:rsid w:val="00866E3F"/>
    <w:rsid w:val="008973D6"/>
    <w:rsid w:val="009F4625"/>
    <w:rsid w:val="009F7E10"/>
    <w:rsid w:val="00A1700F"/>
    <w:rsid w:val="00B1416F"/>
    <w:rsid w:val="00B231E4"/>
    <w:rsid w:val="00C35570"/>
    <w:rsid w:val="00C453A4"/>
    <w:rsid w:val="00C533A8"/>
    <w:rsid w:val="00CE1E64"/>
    <w:rsid w:val="00D758E5"/>
    <w:rsid w:val="00DA565F"/>
    <w:rsid w:val="00DF6D14"/>
    <w:rsid w:val="00E51FB7"/>
    <w:rsid w:val="00E80E29"/>
    <w:rsid w:val="00F12F7A"/>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09B75FB0-1935-49E4-BC05-88C112FF358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Naveen Kumar Madhan Mohan</cp:lastModifiedBy>
  <cp:revision>7</cp:revision>
  <dcterms:created xsi:type="dcterms:W3CDTF">2021-10-22T08:24:00Z</dcterms:created>
  <dcterms:modified xsi:type="dcterms:W3CDTF">2023-03-24T08:05:00Z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