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50FF" w14:textId="7C83BB0C" w:rsidR="000719AD" w:rsidRPr="00B24E7C" w:rsidRDefault="00620B1F" w:rsidP="00B24E7C">
      <w:pPr>
        <w:rPr>
          <w:rFonts w:ascii="Times New Roman" w:hAnsi="Times New Roman" w:cs="Times New Roman"/>
          <w:b/>
          <w:sz w:val="28"/>
          <w:szCs w:val="28"/>
        </w:rPr>
      </w:pPr>
      <w:bookmarkStart w:id="0" w:name="_Hlk192676664"/>
      <w:r w:rsidRPr="00B24E7C">
        <w:rPr>
          <w:rFonts w:ascii="Times New Roman" w:hAnsi="Times New Roman" w:cs="Times New Roman"/>
          <w:b/>
          <w:sz w:val="28"/>
          <w:szCs w:val="28"/>
        </w:rPr>
        <w:t>Functional Groups</w:t>
      </w:r>
      <w:r w:rsidR="00B951AB" w:rsidRPr="00B24E7C">
        <w:rPr>
          <w:rFonts w:ascii="Times New Roman" w:hAnsi="Times New Roman" w:cs="Times New Roman"/>
          <w:b/>
          <w:sz w:val="28"/>
          <w:szCs w:val="28"/>
        </w:rPr>
        <w:t xml:space="preserve"> </w:t>
      </w:r>
      <w:r w:rsidRPr="00B24E7C">
        <w:rPr>
          <w:rFonts w:ascii="Times New Roman" w:hAnsi="Times New Roman" w:cs="Times New Roman"/>
          <w:b/>
          <w:sz w:val="28"/>
          <w:szCs w:val="28"/>
        </w:rPr>
        <w:t>Analysis</w:t>
      </w:r>
      <w:r w:rsidR="00B951AB" w:rsidRPr="00B24E7C">
        <w:rPr>
          <w:rFonts w:ascii="Times New Roman" w:hAnsi="Times New Roman" w:cs="Times New Roman"/>
          <w:b/>
          <w:sz w:val="28"/>
          <w:szCs w:val="28"/>
        </w:rPr>
        <w:t xml:space="preserve"> and Optical Properties</w:t>
      </w:r>
      <w:r w:rsidRPr="00B24E7C">
        <w:rPr>
          <w:rFonts w:ascii="Times New Roman" w:hAnsi="Times New Roman" w:cs="Times New Roman"/>
          <w:b/>
          <w:sz w:val="28"/>
          <w:szCs w:val="28"/>
        </w:rPr>
        <w:t xml:space="preserve"> of Oyster Mushroom’s Mycelium Using Sorghum Media with FTIR Spectrophotometer</w:t>
      </w:r>
    </w:p>
    <w:p w14:paraId="2ED46813" w14:textId="228EAA76" w:rsidR="00620B1F" w:rsidRPr="00B24E7C" w:rsidRDefault="00583362" w:rsidP="00583362">
      <w:pPr>
        <w:jc w:val="both"/>
        <w:rPr>
          <w:rFonts w:ascii="Times New Roman" w:hAnsi="Times New Roman" w:cs="Times New Roman"/>
          <w:sz w:val="18"/>
          <w:szCs w:val="18"/>
        </w:rPr>
      </w:pPr>
      <w:r w:rsidRPr="00B24E7C">
        <w:rPr>
          <w:rFonts w:ascii="Times New Roman" w:hAnsi="Times New Roman" w:cs="Times New Roman"/>
          <w:sz w:val="18"/>
          <w:szCs w:val="18"/>
        </w:rPr>
        <w:t>Nazopatul Patonah Har</w:t>
      </w:r>
      <w:r w:rsidRPr="00B24E7C">
        <w:rPr>
          <w:rFonts w:ascii="Times New Roman" w:hAnsi="Times New Roman" w:cs="Times New Roman"/>
          <w:sz w:val="18"/>
          <w:szCs w:val="18"/>
          <w:vertAlign w:val="superscript"/>
        </w:rPr>
        <w:t>1</w:t>
      </w:r>
      <w:r w:rsidRPr="00B24E7C">
        <w:rPr>
          <w:rFonts w:ascii="Times New Roman" w:hAnsi="Times New Roman" w:cs="Times New Roman"/>
          <w:sz w:val="18"/>
          <w:szCs w:val="18"/>
        </w:rPr>
        <w:t xml:space="preserve">, </w:t>
      </w:r>
      <w:proofErr w:type="spellStart"/>
      <w:r w:rsidRPr="00B24E7C">
        <w:rPr>
          <w:rFonts w:ascii="Times New Roman" w:hAnsi="Times New Roman" w:cs="Times New Roman"/>
          <w:sz w:val="18"/>
          <w:szCs w:val="18"/>
        </w:rPr>
        <w:t>Lusia</w:t>
      </w:r>
      <w:proofErr w:type="spellEnd"/>
      <w:r w:rsidRPr="00B24E7C">
        <w:rPr>
          <w:rFonts w:ascii="Times New Roman" w:hAnsi="Times New Roman" w:cs="Times New Roman"/>
          <w:sz w:val="18"/>
          <w:szCs w:val="18"/>
        </w:rPr>
        <w:t xml:space="preserve"> Anita Br. Sagala</w:t>
      </w:r>
      <w:r w:rsidRPr="00B24E7C">
        <w:rPr>
          <w:rFonts w:ascii="Times New Roman" w:hAnsi="Times New Roman" w:cs="Times New Roman"/>
          <w:sz w:val="18"/>
          <w:szCs w:val="18"/>
          <w:vertAlign w:val="superscript"/>
        </w:rPr>
        <w:t>1</w:t>
      </w:r>
      <w:r w:rsidRPr="00B24E7C">
        <w:rPr>
          <w:rFonts w:ascii="Times New Roman" w:hAnsi="Times New Roman" w:cs="Times New Roman"/>
          <w:sz w:val="18"/>
          <w:szCs w:val="18"/>
        </w:rPr>
        <w:t>, Irzaman</w:t>
      </w:r>
      <w:r w:rsidRPr="00B24E7C">
        <w:rPr>
          <w:rFonts w:ascii="Times New Roman" w:hAnsi="Times New Roman" w:cs="Times New Roman"/>
          <w:sz w:val="18"/>
          <w:szCs w:val="18"/>
          <w:vertAlign w:val="superscript"/>
        </w:rPr>
        <w:t>1</w:t>
      </w:r>
    </w:p>
    <w:p w14:paraId="5E4EC083" w14:textId="2AE85C73" w:rsidR="00583362" w:rsidRPr="00B24E7C" w:rsidRDefault="00583362" w:rsidP="00583362">
      <w:pPr>
        <w:jc w:val="both"/>
        <w:rPr>
          <w:rFonts w:ascii="Times New Roman" w:hAnsi="Times New Roman" w:cs="Times New Roman"/>
          <w:i/>
          <w:iCs/>
          <w:sz w:val="18"/>
          <w:szCs w:val="18"/>
        </w:rPr>
      </w:pPr>
      <w:r w:rsidRPr="00B24E7C">
        <w:rPr>
          <w:rFonts w:ascii="Times New Roman" w:hAnsi="Times New Roman" w:cs="Times New Roman"/>
          <w:i/>
          <w:iCs/>
          <w:sz w:val="18"/>
          <w:szCs w:val="18"/>
          <w:vertAlign w:val="superscript"/>
        </w:rPr>
        <w:t>1</w:t>
      </w:r>
      <w:r w:rsidRPr="00B24E7C">
        <w:rPr>
          <w:rFonts w:ascii="Times New Roman" w:hAnsi="Times New Roman" w:cs="Times New Roman"/>
          <w:i/>
          <w:iCs/>
          <w:sz w:val="18"/>
          <w:szCs w:val="18"/>
        </w:rPr>
        <w:t>Department of Physics, Faculty of Mathematics and Natural Sciences, IPB University, Bogor, Indonesia</w:t>
      </w:r>
    </w:p>
    <w:p w14:paraId="2668AC0A" w14:textId="2C771D7C" w:rsidR="00B24E7C" w:rsidRPr="00B24E7C" w:rsidRDefault="00B24E7C" w:rsidP="00B24E7C">
      <w:pPr>
        <w:jc w:val="center"/>
        <w:rPr>
          <w:rFonts w:ascii="Times New Roman" w:hAnsi="Times New Roman" w:cs="Times New Roman"/>
          <w:b/>
          <w:bCs/>
          <w:sz w:val="20"/>
          <w:szCs w:val="20"/>
        </w:rPr>
      </w:pPr>
      <w:r w:rsidRPr="00B24E7C">
        <w:rPr>
          <w:rFonts w:ascii="Times New Roman" w:hAnsi="Times New Roman" w:cs="Times New Roman"/>
          <w:b/>
          <w:bCs/>
          <w:sz w:val="20"/>
          <w:szCs w:val="20"/>
        </w:rPr>
        <w:t>ABSTRACT</w:t>
      </w:r>
    </w:p>
    <w:p w14:paraId="4B1FE7A0" w14:textId="0B6E6D6D" w:rsidR="00620B1F" w:rsidRPr="00B24E7C" w:rsidRDefault="00620B1F" w:rsidP="00AC16BC">
      <w:pPr>
        <w:jc w:val="both"/>
        <w:rPr>
          <w:rFonts w:ascii="Times New Roman" w:hAnsi="Times New Roman" w:cs="Times New Roman"/>
          <w:sz w:val="18"/>
          <w:szCs w:val="18"/>
        </w:rPr>
      </w:pPr>
      <w:r w:rsidRPr="00B24E7C">
        <w:rPr>
          <w:rFonts w:ascii="Times New Roman" w:hAnsi="Times New Roman" w:cs="Times New Roman"/>
          <w:sz w:val="18"/>
          <w:szCs w:val="18"/>
        </w:rPr>
        <w:t xml:space="preserve">The successful establishment of oyster mushroom seeds </w:t>
      </w:r>
      <w:r w:rsidR="00F93DFA" w:rsidRPr="00B24E7C">
        <w:rPr>
          <w:rFonts w:ascii="Times New Roman" w:hAnsi="Times New Roman" w:cs="Times New Roman"/>
          <w:sz w:val="18"/>
          <w:szCs w:val="18"/>
        </w:rPr>
        <w:t>depends</w:t>
      </w:r>
      <w:r w:rsidRPr="00B24E7C">
        <w:rPr>
          <w:rFonts w:ascii="Times New Roman" w:hAnsi="Times New Roman" w:cs="Times New Roman"/>
          <w:sz w:val="18"/>
          <w:szCs w:val="18"/>
        </w:rPr>
        <w:t xml:space="preserve"> on Potato Dextrose Agar (PDA). In this </w:t>
      </w:r>
      <w:proofErr w:type="spellStart"/>
      <w:proofErr w:type="gramStart"/>
      <w:r w:rsidRPr="00B24E7C">
        <w:rPr>
          <w:rFonts w:ascii="Times New Roman" w:hAnsi="Times New Roman" w:cs="Times New Roman"/>
          <w:sz w:val="18"/>
          <w:szCs w:val="18"/>
        </w:rPr>
        <w:t>study,the</w:t>
      </w:r>
      <w:proofErr w:type="spellEnd"/>
      <w:proofErr w:type="gramEnd"/>
      <w:r w:rsidRPr="00B24E7C">
        <w:rPr>
          <w:rFonts w:ascii="Times New Roman" w:hAnsi="Times New Roman" w:cs="Times New Roman"/>
          <w:sz w:val="18"/>
          <w:szCs w:val="18"/>
        </w:rPr>
        <w:t xml:space="preserve"> sterilization level of media varied from level 1 to 3. For each sterilization level, PDA were steamed at 102 </w:t>
      </w:r>
      <w:r w:rsidRPr="00B24E7C">
        <w:rPr>
          <w:rFonts w:ascii="Times New Roman" w:hAnsi="Times New Roman" w:cs="Times New Roman"/>
          <w:sz w:val="18"/>
          <w:szCs w:val="18"/>
          <w:vertAlign w:val="superscript"/>
        </w:rPr>
        <w:t>0</w:t>
      </w:r>
      <w:r w:rsidRPr="00B24E7C">
        <w:rPr>
          <w:rFonts w:ascii="Times New Roman" w:hAnsi="Times New Roman" w:cs="Times New Roman"/>
          <w:sz w:val="18"/>
          <w:szCs w:val="18"/>
        </w:rPr>
        <w:t xml:space="preserve">C for 60 minutes. The best result was found at </w:t>
      </w:r>
      <w:r w:rsidR="00F93DFA" w:rsidRPr="00B24E7C">
        <w:rPr>
          <w:rFonts w:ascii="Times New Roman" w:hAnsi="Times New Roman" w:cs="Times New Roman"/>
          <w:sz w:val="18"/>
          <w:szCs w:val="18"/>
        </w:rPr>
        <w:t xml:space="preserve">the </w:t>
      </w:r>
      <w:r w:rsidRPr="00B24E7C">
        <w:rPr>
          <w:rFonts w:ascii="Times New Roman" w:hAnsi="Times New Roman" w:cs="Times New Roman"/>
          <w:sz w:val="18"/>
          <w:szCs w:val="18"/>
        </w:rPr>
        <w:t xml:space="preserve">third level </w:t>
      </w:r>
      <w:r w:rsidR="00F93DFA" w:rsidRPr="00B24E7C">
        <w:rPr>
          <w:rFonts w:ascii="Times New Roman" w:hAnsi="Times New Roman" w:cs="Times New Roman"/>
          <w:sz w:val="18"/>
          <w:szCs w:val="18"/>
        </w:rPr>
        <w:t>which</w:t>
      </w:r>
      <w:r w:rsidRPr="00B24E7C">
        <w:rPr>
          <w:rFonts w:ascii="Times New Roman" w:hAnsi="Times New Roman" w:cs="Times New Roman"/>
          <w:sz w:val="18"/>
          <w:szCs w:val="18"/>
        </w:rPr>
        <w:t xml:space="preserve"> was </w:t>
      </w:r>
      <w:r w:rsidR="00F93DFA" w:rsidRPr="00B24E7C">
        <w:rPr>
          <w:rFonts w:ascii="Times New Roman" w:hAnsi="Times New Roman" w:cs="Times New Roman"/>
          <w:sz w:val="18"/>
          <w:szCs w:val="18"/>
        </w:rPr>
        <w:t>shown</w:t>
      </w:r>
      <w:r w:rsidRPr="00B24E7C">
        <w:rPr>
          <w:rFonts w:ascii="Times New Roman" w:hAnsi="Times New Roman" w:cs="Times New Roman"/>
          <w:sz w:val="18"/>
          <w:szCs w:val="18"/>
        </w:rPr>
        <w:t xml:space="preserve"> by growing of mycelium. All of spread seeds (F1) produced were good and not contaminated. The result of growing spread seeds by using sorghum media were not contaminated. The characterization result of FTIR mycelium from pure culture (F0), spread seeds (F1), and planting seeds (F2) indicated the stretching vibration. Stretching vibration showed of several functional groups. They were C-O, C-N, C=O, C-H, O-H, and β-D-</w:t>
      </w:r>
      <w:proofErr w:type="spellStart"/>
      <w:r w:rsidRPr="00B24E7C">
        <w:rPr>
          <w:rFonts w:ascii="Times New Roman" w:hAnsi="Times New Roman" w:cs="Times New Roman"/>
          <w:sz w:val="18"/>
          <w:szCs w:val="18"/>
        </w:rPr>
        <w:t>glukan</w:t>
      </w:r>
      <w:proofErr w:type="spellEnd"/>
      <w:r w:rsidRPr="00B24E7C">
        <w:rPr>
          <w:rFonts w:ascii="Times New Roman" w:hAnsi="Times New Roman" w:cs="Times New Roman"/>
          <w:sz w:val="18"/>
          <w:szCs w:val="18"/>
        </w:rPr>
        <w:t>.</w:t>
      </w:r>
      <w:r w:rsidR="00873D90" w:rsidRPr="00B24E7C">
        <w:rPr>
          <w:rFonts w:ascii="Times New Roman" w:hAnsi="Times New Roman" w:cs="Times New Roman"/>
          <w:sz w:val="18"/>
          <w:szCs w:val="18"/>
        </w:rPr>
        <w:t xml:space="preserve"> </w:t>
      </w:r>
      <w:r w:rsidR="00F93DFA" w:rsidRPr="00B24E7C">
        <w:rPr>
          <w:rFonts w:ascii="Times New Roman" w:hAnsi="Times New Roman" w:cs="Times New Roman"/>
          <w:sz w:val="18"/>
          <w:szCs w:val="18"/>
        </w:rPr>
        <w:t>These results suggest that the energy required for mycelium growth in the spread seedling culture media is smaller than that required for</w:t>
      </w:r>
      <w:r w:rsidR="00873D90" w:rsidRPr="00B24E7C">
        <w:rPr>
          <w:rFonts w:ascii="Times New Roman" w:hAnsi="Times New Roman" w:cs="Times New Roman"/>
          <w:sz w:val="18"/>
          <w:szCs w:val="18"/>
        </w:rPr>
        <w:t xml:space="preserve"> planting seedling culture media. This is </w:t>
      </w:r>
      <w:r w:rsidR="00F93DFA" w:rsidRPr="00B24E7C">
        <w:rPr>
          <w:rFonts w:ascii="Times New Roman" w:hAnsi="Times New Roman" w:cs="Times New Roman"/>
          <w:sz w:val="18"/>
          <w:szCs w:val="18"/>
        </w:rPr>
        <w:t>following</w:t>
      </w:r>
      <w:r w:rsidR="00873D90" w:rsidRPr="00B24E7C">
        <w:rPr>
          <w:rFonts w:ascii="Times New Roman" w:hAnsi="Times New Roman" w:cs="Times New Roman"/>
          <w:sz w:val="18"/>
          <w:szCs w:val="18"/>
        </w:rPr>
        <w:t xml:space="preserve"> the relationship between photon energy which is directly proportional to the wave number.</w:t>
      </w:r>
    </w:p>
    <w:p w14:paraId="726661BA" w14:textId="20FF264C" w:rsidR="00620B1F" w:rsidRPr="00B24E7C" w:rsidRDefault="00620B1F" w:rsidP="00620B1F">
      <w:pPr>
        <w:jc w:val="both"/>
        <w:rPr>
          <w:rFonts w:ascii="Times New Roman" w:hAnsi="Times New Roman" w:cs="Times New Roman"/>
          <w:sz w:val="18"/>
          <w:szCs w:val="18"/>
        </w:rPr>
      </w:pPr>
      <w:r w:rsidRPr="00D71BA3">
        <w:rPr>
          <w:rFonts w:ascii="Times New Roman" w:hAnsi="Times New Roman" w:cs="Times New Roman"/>
          <w:b/>
          <w:bCs/>
          <w:sz w:val="18"/>
          <w:szCs w:val="18"/>
        </w:rPr>
        <w:t>Keywords:</w:t>
      </w:r>
      <w:r w:rsidRPr="00B24E7C">
        <w:rPr>
          <w:rFonts w:ascii="Times New Roman" w:hAnsi="Times New Roman" w:cs="Times New Roman"/>
          <w:sz w:val="18"/>
          <w:szCs w:val="18"/>
        </w:rPr>
        <w:t xml:space="preserve"> FTIR, functional groups, mycelium, sorghum media</w:t>
      </w:r>
      <w:r w:rsidR="00BB6D77" w:rsidRPr="00B24E7C">
        <w:rPr>
          <w:rFonts w:ascii="Times New Roman" w:hAnsi="Times New Roman" w:cs="Times New Roman"/>
          <w:sz w:val="18"/>
          <w:szCs w:val="18"/>
        </w:rPr>
        <w:t>, Optical properties</w:t>
      </w:r>
    </w:p>
    <w:bookmarkEnd w:id="0"/>
    <w:p w14:paraId="27DA3C94" w14:textId="7A52C6DD" w:rsidR="00620B1F" w:rsidRPr="00B24E7C" w:rsidRDefault="00620B1F" w:rsidP="00620B1F">
      <w:pPr>
        <w:jc w:val="both"/>
        <w:rPr>
          <w:rFonts w:ascii="Times New Roman" w:hAnsi="Times New Roman" w:cs="Times New Roman"/>
          <w:sz w:val="20"/>
          <w:szCs w:val="20"/>
        </w:rPr>
      </w:pPr>
    </w:p>
    <w:p w14:paraId="130CCD07" w14:textId="48B1791C" w:rsidR="00620B1F" w:rsidRPr="00B24E7C" w:rsidRDefault="009C3538" w:rsidP="009C3538">
      <w:pPr>
        <w:pStyle w:val="ListParagraph"/>
        <w:numPr>
          <w:ilvl w:val="0"/>
          <w:numId w:val="7"/>
        </w:numPr>
        <w:ind w:left="426"/>
        <w:jc w:val="both"/>
        <w:rPr>
          <w:rFonts w:ascii="Times New Roman" w:hAnsi="Times New Roman" w:cs="Times New Roman"/>
          <w:b/>
          <w:sz w:val="20"/>
          <w:szCs w:val="20"/>
        </w:rPr>
      </w:pPr>
      <w:r w:rsidRPr="00B24E7C">
        <w:rPr>
          <w:rFonts w:ascii="Times New Roman" w:hAnsi="Times New Roman" w:cs="Times New Roman"/>
          <w:b/>
          <w:sz w:val="20"/>
          <w:szCs w:val="20"/>
        </w:rPr>
        <w:t>INTRODUCTION</w:t>
      </w:r>
    </w:p>
    <w:p w14:paraId="33EDD2CE" w14:textId="77777777" w:rsidR="009C3538" w:rsidRPr="009C3538" w:rsidRDefault="00BB6D77" w:rsidP="009C3538">
      <w:pPr>
        <w:pStyle w:val="IJNEAMParagraph"/>
      </w:pPr>
      <w:r w:rsidRPr="00B24E7C">
        <w:rPr>
          <w:rFonts w:ascii="Times New Roman" w:hAnsi="Times New Roman"/>
        </w:rPr>
        <w:t>The low purchasing power of the Indonesian people has caused a lack of consumption of high-protein animal foods. So that the need for vegetable protein becomes an alternative choice to meet the body's protein needs. One alternative to replace high-protein food sources is oyster mushrooms (</w:t>
      </w:r>
      <w:proofErr w:type="spellStart"/>
      <w:r w:rsidRPr="00D71BA3">
        <w:rPr>
          <w:rFonts w:ascii="Times New Roman" w:hAnsi="Times New Roman"/>
          <w:i/>
          <w:iCs/>
        </w:rPr>
        <w:t>Pleorotus</w:t>
      </w:r>
      <w:proofErr w:type="spellEnd"/>
      <w:r w:rsidRPr="00D71BA3">
        <w:rPr>
          <w:rFonts w:ascii="Times New Roman" w:hAnsi="Times New Roman"/>
          <w:i/>
          <w:iCs/>
        </w:rPr>
        <w:t xml:space="preserve"> </w:t>
      </w:r>
      <w:proofErr w:type="spellStart"/>
      <w:r w:rsidRPr="00D71BA3">
        <w:rPr>
          <w:rFonts w:ascii="Times New Roman" w:hAnsi="Times New Roman"/>
          <w:i/>
          <w:iCs/>
        </w:rPr>
        <w:t>ostreatus</w:t>
      </w:r>
      <w:proofErr w:type="spellEnd"/>
      <w:r w:rsidRPr="00B24E7C">
        <w:rPr>
          <w:rFonts w:ascii="Times New Roman" w:hAnsi="Times New Roman"/>
        </w:rPr>
        <w:t xml:space="preserve">) [1]. The protein content in oyster mushrooms is quite high, which is around 10.5-30.4% per 100 grams of oyster mushroom weight [2]. The protein content in mushrooms is higher than other foods that also come from plants, namely mushroom protein which has twice the amount of protein than asparagus and potatoes, four times higher than carrots and tomatoes and six times </w:t>
      </w:r>
      <w:r w:rsidRPr="009C3538">
        <w:t>higher than oranges [3]. In addition to containing protein, oyster mushrooms also contain the minerals K, P, Ca, Na, Mg, and Cu.</w:t>
      </w:r>
    </w:p>
    <w:p w14:paraId="5A499BA0" w14:textId="77777777" w:rsidR="009C3538" w:rsidRDefault="00791C4D" w:rsidP="009C3538">
      <w:pPr>
        <w:pStyle w:val="IJNEAMParagraph"/>
        <w:rPr>
          <w:rFonts w:ascii="Times New Roman" w:hAnsi="Times New Roman"/>
        </w:rPr>
      </w:pPr>
      <w:r w:rsidRPr="009C3538">
        <w:t>The nutritional content of oyster mushrooms provides potential for farmers to start oyster mushroom cultivation businesses. The prospects for developing oyster mushroom cultivation in Indonesia are very potential, because the climate and weather</w:t>
      </w:r>
      <w:r w:rsidRPr="009C3538">
        <w:rPr>
          <w:rFonts w:ascii="Times New Roman" w:hAnsi="Times New Roman"/>
        </w:rPr>
        <w:t xml:space="preserve"> in Indonesia are suitable for the growth of oyster mushrooms. Although the climate and weather are suitable, farmers still experience many problems in producing good mushroom lips that are free from contamination. Perseverance and sterile conditions are needed in making good oyster mushroom seeds, and this is considered difficult by farmers, so many farmers prefer to buy seeds at the market rather than making them themselves. This is an obstacle for small farmers, because the price of seeds sold in the market is in the expensive category and adds to their spending budget.</w:t>
      </w:r>
    </w:p>
    <w:p w14:paraId="747F32FC" w14:textId="224C1E7C" w:rsidR="00AC16BC" w:rsidRDefault="00791C4D" w:rsidP="009C3538">
      <w:pPr>
        <w:pStyle w:val="ListParagraph"/>
        <w:ind w:left="0"/>
        <w:jc w:val="both"/>
        <w:rPr>
          <w:rFonts w:ascii="Times New Roman" w:hAnsi="Times New Roman" w:cs="Times New Roman"/>
          <w:sz w:val="20"/>
          <w:szCs w:val="20"/>
        </w:rPr>
      </w:pPr>
      <w:r w:rsidRPr="009C3538">
        <w:rPr>
          <w:rFonts w:ascii="Times New Roman" w:hAnsi="Times New Roman" w:cs="Times New Roman"/>
          <w:sz w:val="20"/>
          <w:szCs w:val="20"/>
        </w:rPr>
        <w:t>Good oyster mushroom seeds are oyster mushroom seeds produced from pure tissue culture and are free from environmental contamination. Sterilization of Potato Dextrose Agar (PDA) culture media for 60 minutes with three levels of sterilization in this study is expected to minimize contamination in tissue culture media. Sorghum as a growing medium for scattered seeds and planted seeds is used to see the difference in the growth process of mushroom seeds with other growing media. FTIR characterization was carried out to see the content of functional groups and molecular bonds in the mycelium of pure seeds (F0), scattered seeds (F1), and planted seeds (F2). This study aims to observe the effect of sterilization levels in the manufacture of Potato Dextrose Agar (PDA) media, to study the functional groups and optical properties of samples based on the transversal optic (TO) and longitudinal optic (LO) values ​​obtained from the results of the analysis using FTIR.</w:t>
      </w:r>
    </w:p>
    <w:p w14:paraId="5D3A48BF" w14:textId="2005AF17" w:rsidR="009C3538" w:rsidRDefault="009C3538" w:rsidP="009C3538">
      <w:pPr>
        <w:pStyle w:val="ListParagraph"/>
        <w:ind w:left="0"/>
        <w:jc w:val="both"/>
        <w:rPr>
          <w:rFonts w:ascii="Times New Roman" w:hAnsi="Times New Roman" w:cs="Times New Roman"/>
          <w:sz w:val="20"/>
          <w:szCs w:val="20"/>
        </w:rPr>
      </w:pPr>
    </w:p>
    <w:p w14:paraId="151AC7D2" w14:textId="3F707B30" w:rsidR="009C3538" w:rsidRDefault="009C3538" w:rsidP="009C3538">
      <w:pPr>
        <w:pStyle w:val="ListParagraph"/>
        <w:ind w:left="0"/>
        <w:jc w:val="both"/>
        <w:rPr>
          <w:rFonts w:ascii="Times New Roman" w:hAnsi="Times New Roman" w:cs="Times New Roman"/>
          <w:sz w:val="20"/>
          <w:szCs w:val="20"/>
        </w:rPr>
      </w:pPr>
    </w:p>
    <w:p w14:paraId="5932A73E" w14:textId="77777777" w:rsidR="009C3538" w:rsidRPr="009C3538" w:rsidRDefault="009C3538" w:rsidP="009C3538">
      <w:pPr>
        <w:pStyle w:val="ListParagraph"/>
        <w:ind w:left="0"/>
        <w:jc w:val="both"/>
        <w:rPr>
          <w:rFonts w:ascii="Times New Roman" w:hAnsi="Times New Roman" w:cs="Times New Roman"/>
          <w:sz w:val="20"/>
          <w:szCs w:val="20"/>
        </w:rPr>
      </w:pPr>
    </w:p>
    <w:p w14:paraId="7E3D4862" w14:textId="77777777" w:rsidR="00620B1F" w:rsidRPr="009C3538" w:rsidRDefault="00620B1F" w:rsidP="00620B1F">
      <w:pPr>
        <w:pStyle w:val="ListParagraph"/>
        <w:jc w:val="both"/>
        <w:rPr>
          <w:rFonts w:ascii="Times New Roman" w:hAnsi="Times New Roman" w:cs="Times New Roman"/>
          <w:b/>
          <w:bCs/>
          <w:sz w:val="20"/>
          <w:szCs w:val="20"/>
        </w:rPr>
      </w:pPr>
    </w:p>
    <w:p w14:paraId="4927B11F" w14:textId="3D0E0272" w:rsidR="00620B1F" w:rsidRPr="009C3538" w:rsidRDefault="009C3538" w:rsidP="009C3538">
      <w:pPr>
        <w:pStyle w:val="IJNEAMParagraph"/>
        <w:numPr>
          <w:ilvl w:val="0"/>
          <w:numId w:val="7"/>
        </w:numPr>
        <w:ind w:left="284"/>
        <w:rPr>
          <w:b/>
          <w:bCs/>
        </w:rPr>
      </w:pPr>
      <w:r w:rsidRPr="009C3538">
        <w:rPr>
          <w:b/>
          <w:bCs/>
        </w:rPr>
        <w:lastRenderedPageBreak/>
        <w:t>EXPERIMENTAL METHOD</w:t>
      </w:r>
    </w:p>
    <w:p w14:paraId="1438811B" w14:textId="455395B4" w:rsidR="002768A7" w:rsidRPr="00B24E7C" w:rsidRDefault="00B96458" w:rsidP="009C3538">
      <w:pPr>
        <w:pStyle w:val="IJNEAMParagraph"/>
        <w:rPr>
          <w:rFonts w:ascii="Times New Roman" w:hAnsi="Times New Roman"/>
        </w:rPr>
      </w:pPr>
      <w:r w:rsidRPr="009C3538">
        <w:t xml:space="preserve">The main materials used in this study were white oyster mushrooms, potatoes, agar, dextrose, </w:t>
      </w:r>
      <w:proofErr w:type="spellStart"/>
      <w:r w:rsidRPr="009C3538">
        <w:t>cloran</w:t>
      </w:r>
      <w:proofErr w:type="spellEnd"/>
      <w:r w:rsidRPr="009C3538">
        <w:t xml:space="preserve"> </w:t>
      </w:r>
      <w:proofErr w:type="spellStart"/>
      <w:r w:rsidRPr="009C3538">
        <w:t>penicolt</w:t>
      </w:r>
      <w:proofErr w:type="spellEnd"/>
      <w:r w:rsidRPr="009C3538">
        <w:t>, distilled water, sorghum, bran, agricultural lime, and sawdust. The stages of this study include the stages of making white oyster mushroom seeds</w:t>
      </w:r>
      <w:r w:rsidRPr="00B24E7C">
        <w:rPr>
          <w:rFonts w:ascii="Times New Roman" w:hAnsi="Times New Roman"/>
        </w:rPr>
        <w:t xml:space="preserve"> and FTIR characterization of mycelium molecular bonds.</w:t>
      </w:r>
    </w:p>
    <w:p w14:paraId="36C01B42" w14:textId="02E27D29" w:rsidR="00B96458" w:rsidRPr="009C3538" w:rsidRDefault="00B96458" w:rsidP="009C3538">
      <w:pPr>
        <w:pStyle w:val="ListParagraph"/>
        <w:numPr>
          <w:ilvl w:val="1"/>
          <w:numId w:val="7"/>
        </w:numPr>
        <w:ind w:left="426"/>
        <w:jc w:val="both"/>
        <w:rPr>
          <w:rFonts w:ascii="Times New Roman" w:hAnsi="Times New Roman" w:cs="Times New Roman"/>
          <w:b/>
          <w:bCs/>
          <w:sz w:val="20"/>
          <w:szCs w:val="20"/>
        </w:rPr>
      </w:pPr>
      <w:r w:rsidRPr="009C3538">
        <w:rPr>
          <w:rFonts w:ascii="Times New Roman" w:hAnsi="Times New Roman" w:cs="Times New Roman"/>
          <w:b/>
          <w:bCs/>
          <w:sz w:val="20"/>
          <w:szCs w:val="20"/>
        </w:rPr>
        <w:t>Making Oyster Mushroom Seeds</w:t>
      </w:r>
    </w:p>
    <w:p w14:paraId="5131F882" w14:textId="433F5E04" w:rsidR="00B96458" w:rsidRPr="009C3538" w:rsidRDefault="00B96458" w:rsidP="009C3538">
      <w:pPr>
        <w:pStyle w:val="IJNEAMParagraph"/>
      </w:pPr>
      <w:r w:rsidRPr="00B24E7C">
        <w:rPr>
          <w:rFonts w:ascii="Times New Roman" w:hAnsi="Times New Roman"/>
        </w:rPr>
        <w:t xml:space="preserve">The stages of making oyster mushroom seeds begin with making Potato Dextrose Agar (PDA) with 200 grams of potatoes, 20 grams of white sugar (dextrose), white agar, </w:t>
      </w:r>
      <w:proofErr w:type="spellStart"/>
      <w:r w:rsidRPr="00B24E7C">
        <w:rPr>
          <w:rFonts w:ascii="Times New Roman" w:hAnsi="Times New Roman"/>
        </w:rPr>
        <w:t>phenicolt</w:t>
      </w:r>
      <w:proofErr w:type="spellEnd"/>
      <w:r w:rsidRPr="00B24E7C">
        <w:rPr>
          <w:rFonts w:ascii="Times New Roman" w:hAnsi="Times New Roman"/>
        </w:rPr>
        <w:t xml:space="preserve"> capsules and distilled water. Clean potatoes are cut into pieces and boiled with distilled water for 15 minutes and left to stand until yellowish boiled water is obtained. The water is filtered and distilled water is added to the volume of 1 liter. Dextrose and agar are added to the boiled water until dissolved, then </w:t>
      </w:r>
      <w:proofErr w:type="spellStart"/>
      <w:r w:rsidRPr="00B24E7C">
        <w:rPr>
          <w:rFonts w:ascii="Times New Roman" w:hAnsi="Times New Roman"/>
        </w:rPr>
        <w:t>phenicolt</w:t>
      </w:r>
      <w:proofErr w:type="spellEnd"/>
      <w:r w:rsidRPr="00B24E7C">
        <w:rPr>
          <w:rFonts w:ascii="Times New Roman" w:hAnsi="Times New Roman"/>
        </w:rPr>
        <w:t xml:space="preserve"> capsules are also added to the boiled </w:t>
      </w:r>
      <w:r w:rsidRPr="009C3538">
        <w:t xml:space="preserve">solution and stirred until evenly distributed. The solution is put into an Erlenmeyer flask and left for 1 hour (sterilization is carried out with 3 levels of variation). PDA is left for 2 days in a sterilization box. The next stage is isolation with tissue culture. This process begins with preparing healthy and good mushroom fruit bodies, preparing the mother mushroom aseptically. The mushroom fruit body is taken using sterilized tweezers, then planted in a test tube containing media that has been left for two days. All treatments are carried out near a fire from a burning </w:t>
      </w:r>
      <w:proofErr w:type="spellStart"/>
      <w:r w:rsidRPr="009C3538">
        <w:t>bunsen</w:t>
      </w:r>
      <w:proofErr w:type="spellEnd"/>
      <w:r w:rsidRPr="009C3538">
        <w:t>. Incubate the media that has been planted with mushrooms for 4 days. The incubation results are considered successful if white mushroom mycelium grows around the explant and will be evenly distributed after two weeks. Pure cultures are ready to be used to make parent seeds.</w:t>
      </w:r>
    </w:p>
    <w:p w14:paraId="12C5179A" w14:textId="77777777" w:rsidR="009C3538" w:rsidRDefault="00B96458" w:rsidP="009C3538">
      <w:pPr>
        <w:pStyle w:val="IJNEAMParagraph"/>
      </w:pPr>
      <w:r w:rsidRPr="009C3538">
        <w:t>The next stage is making spread seeds, this stage is formed from 1 kg of sorghum, 40 grams of dextrose, and 100 grams of sawdust. All ingredients are mixed and put into a bottle. Furthermore, the material is sterilized by steaming for 1 hour at a temperature of 100-120</w:t>
      </w:r>
      <w:r w:rsidRPr="009C3538">
        <w:rPr>
          <w:vertAlign w:val="superscript"/>
        </w:rPr>
        <w:t>0</w:t>
      </w:r>
      <w:r w:rsidRPr="009C3538">
        <w:t>C. The next is the inoculation process with mushroom subculture. Inoculation is considered successful if the mushroom seeds grow within 2-3 weeks.</w:t>
      </w:r>
    </w:p>
    <w:p w14:paraId="229BA1CB" w14:textId="39FBFA7B" w:rsidR="00B96458" w:rsidRPr="009C3538" w:rsidRDefault="00B96458" w:rsidP="009C3538">
      <w:pPr>
        <w:pStyle w:val="IJNEAMParagraph"/>
      </w:pPr>
      <w:r w:rsidRPr="009C3538">
        <w:t>The last stage is making planting seeds, which consist of sawdust, bran, corn flour, agricultural lime, dextrose and clean water. All the ingredients are mixed in a plastic container and composted for 24 hours. After that, the ingredients are inoculated with scattered seeds and incubated for 3-4 weeks at room temperature.</w:t>
      </w:r>
    </w:p>
    <w:p w14:paraId="242368C9" w14:textId="622A10B4" w:rsidR="008D3EFF" w:rsidRPr="009C3538" w:rsidRDefault="00B96458" w:rsidP="009C3538">
      <w:pPr>
        <w:pStyle w:val="ListParagraph"/>
        <w:numPr>
          <w:ilvl w:val="1"/>
          <w:numId w:val="7"/>
        </w:numPr>
        <w:ind w:left="426"/>
        <w:jc w:val="both"/>
        <w:rPr>
          <w:rFonts w:ascii="Times New Roman" w:hAnsi="Times New Roman" w:cs="Times New Roman"/>
          <w:b/>
          <w:bCs/>
          <w:sz w:val="20"/>
          <w:szCs w:val="20"/>
        </w:rPr>
      </w:pPr>
      <w:r w:rsidRPr="009C3538">
        <w:rPr>
          <w:rFonts w:ascii="Times New Roman" w:hAnsi="Times New Roman" w:cs="Times New Roman"/>
          <w:b/>
          <w:bCs/>
          <w:sz w:val="20"/>
          <w:szCs w:val="20"/>
        </w:rPr>
        <w:t xml:space="preserve">Characterization using Fourier Transform Infrared Spectroscopy (FTIR) </w:t>
      </w:r>
    </w:p>
    <w:p w14:paraId="74923A9F" w14:textId="2EF5968D" w:rsidR="000D51BE" w:rsidRPr="009C3538" w:rsidRDefault="00B96458" w:rsidP="009C3538">
      <w:pPr>
        <w:pStyle w:val="IJNEAMParagraph"/>
      </w:pPr>
      <w:r w:rsidRPr="009C3538">
        <w:t xml:space="preserve">The FTIR characterization results provide information on the phenomenon of symmetrical stretching vibration (stretching harmonic vibration) and asymmetrical stretching vibration (stretching </w:t>
      </w:r>
      <w:proofErr w:type="spellStart"/>
      <w:r w:rsidRPr="009C3538">
        <w:t>anharmonic</w:t>
      </w:r>
      <w:proofErr w:type="spellEnd"/>
      <w:r w:rsidRPr="009C3538">
        <w:t xml:space="preserve"> vibration). These phenomena include the values ​​of vibration wave numbers, </w:t>
      </w:r>
      <w:proofErr w:type="spellStart"/>
      <w:r w:rsidRPr="009C3538">
        <w:t>anharmonic</w:t>
      </w:r>
      <w:proofErr w:type="spellEnd"/>
      <w:r w:rsidRPr="009C3538">
        <w:t xml:space="preserve"> constants and molecular bond force constants.</w:t>
      </w:r>
      <w:r w:rsidR="00F22C6E" w:rsidRPr="009C3538">
        <w:t xml:space="preserve"> </w:t>
      </w:r>
      <w:r w:rsidR="000D51BE" w:rsidRPr="009C3538">
        <w:t>The characterized mushroom mycelium comes from mycelium in pure culture media (F0), spread seeds (F1), and planted seeds (F2). In addition, based on FTIR data, the optical properties of the sauce can also be studied. These optical properties consist of Longitudinal Optical (LO) and Transversal Optical (TO) values ​​obtained by several processes</w:t>
      </w:r>
      <w:r w:rsidR="00F22C6E" w:rsidRPr="009C3538">
        <w:t xml:space="preserve"> [4-6]</w:t>
      </w:r>
      <w:r w:rsidR="000D51BE" w:rsidRPr="009C3538">
        <w:t>:</w:t>
      </w:r>
    </w:p>
    <w:p w14:paraId="11B414DA" w14:textId="77777777" w:rsidR="00F22C6E" w:rsidRPr="009C3538" w:rsidRDefault="00F22C6E" w:rsidP="009C3538">
      <w:pPr>
        <w:pStyle w:val="IJNEAMParagraph"/>
        <w:rPr>
          <w:rFonts w:cstheme="majorBidi"/>
        </w:rPr>
      </w:pPr>
      <w:r w:rsidRPr="009C3538">
        <w:t>The data obtained from measurements</w:t>
      </w:r>
      <w:r w:rsidRPr="009C3538">
        <w:rPr>
          <w:rFonts w:cstheme="majorBidi"/>
        </w:rPr>
        <w:t xml:space="preserve"> using FTIR are in the form of wavelength and transmittance values.</w:t>
      </w:r>
    </w:p>
    <w:p w14:paraId="4490B866" w14:textId="77777777" w:rsidR="00F22C6E" w:rsidRPr="009C3538" w:rsidRDefault="00F22C6E" w:rsidP="009C3538">
      <w:pPr>
        <w:pStyle w:val="ListParagraph"/>
        <w:numPr>
          <w:ilvl w:val="0"/>
          <w:numId w:val="14"/>
        </w:numPr>
        <w:autoSpaceDE w:val="0"/>
        <w:autoSpaceDN w:val="0"/>
        <w:spacing w:after="0" w:line="240" w:lineRule="auto"/>
        <w:ind w:left="426"/>
        <w:jc w:val="both"/>
        <w:rPr>
          <w:rFonts w:ascii="Cambria" w:hAnsi="Cambria" w:cstheme="majorBidi"/>
          <w:sz w:val="20"/>
          <w:szCs w:val="20"/>
        </w:rPr>
      </w:pPr>
      <w:r w:rsidRPr="009C3538">
        <w:rPr>
          <w:rFonts w:ascii="Cambria" w:hAnsi="Cambria" w:cstheme="majorBidi"/>
          <w:sz w:val="20"/>
          <w:szCs w:val="20"/>
        </w:rPr>
        <w:t>The transmittance value is converted to the reflectance value R using the following equation: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F22C6E" w:rsidRPr="009C3538" w14:paraId="19953637" w14:textId="77777777" w:rsidTr="00BF3801">
        <w:trPr>
          <w:trHeight w:val="454"/>
        </w:trPr>
        <w:tc>
          <w:tcPr>
            <w:tcW w:w="8364" w:type="dxa"/>
            <w:vAlign w:val="center"/>
          </w:tcPr>
          <w:p w14:paraId="7EFF0CA6" w14:textId="0E354C0E" w:rsidR="00F22C6E" w:rsidRPr="009C3538" w:rsidRDefault="00F22C6E" w:rsidP="009C3538">
            <w:pPr>
              <w:spacing w:before="120"/>
              <w:ind w:left="426" w:firstLine="567"/>
              <w:jc w:val="center"/>
              <w:rPr>
                <w:rFonts w:ascii="Cambria" w:hAnsi="Cambria" w:cstheme="majorBidi"/>
              </w:rPr>
            </w:pPr>
            <m:oMath>
              <m:r>
                <w:rPr>
                  <w:rFonts w:ascii="Cambria Math" w:hAnsi="Cambria Math" w:cstheme="majorBidi"/>
                </w:rPr>
                <m:t>A (ω) = 2 – log[T(ω)%]</m:t>
              </m:r>
            </m:oMath>
            <w:r w:rsidRPr="009C3538">
              <w:rPr>
                <w:rFonts w:ascii="Cambria" w:eastAsia="DengXian" w:hAnsi="Cambria" w:cstheme="majorBidi"/>
                <w:lang w:eastAsia="pl-PL"/>
              </w:rPr>
              <w:t xml:space="preserve">                            (</w:t>
            </w:r>
            <w:r w:rsidR="009C3538">
              <w:rPr>
                <w:rFonts w:ascii="Cambria" w:eastAsia="DengXian" w:hAnsi="Cambria" w:cstheme="majorBidi"/>
                <w:lang w:eastAsia="pl-PL"/>
              </w:rPr>
              <w:t>1</w:t>
            </w:r>
            <w:r w:rsidRPr="009C3538">
              <w:rPr>
                <w:rFonts w:ascii="Cambria" w:eastAsia="DengXian" w:hAnsi="Cambria" w:cstheme="majorBidi"/>
                <w:lang w:eastAsia="pl-PL"/>
              </w:rPr>
              <w:t>)</w:t>
            </w:r>
          </w:p>
        </w:tc>
      </w:tr>
      <w:tr w:rsidR="00F22C6E" w:rsidRPr="009C3538" w14:paraId="19932A00" w14:textId="77777777" w:rsidTr="00BF3801">
        <w:trPr>
          <w:trHeight w:val="454"/>
        </w:trPr>
        <w:tc>
          <w:tcPr>
            <w:tcW w:w="8364" w:type="dxa"/>
            <w:vAlign w:val="center"/>
          </w:tcPr>
          <w:p w14:paraId="0C4DA3D7" w14:textId="55777CBA" w:rsidR="00F22C6E" w:rsidRPr="009C3538" w:rsidRDefault="00F22C6E" w:rsidP="009C3538">
            <w:pPr>
              <w:spacing w:before="120"/>
              <w:ind w:left="426" w:firstLine="567"/>
              <w:jc w:val="center"/>
              <w:rPr>
                <w:rFonts w:ascii="Cambria" w:hAnsi="Cambria" w:cstheme="majorBidi"/>
              </w:rPr>
            </w:pPr>
            <m:oMath>
              <m:r>
                <w:rPr>
                  <w:rFonts w:ascii="Cambria Math" w:hAnsi="Cambria Math" w:cstheme="majorBidi"/>
                </w:rPr>
                <m:t>R (ω) = 100 – [T(ω) + A(ω)]</m:t>
              </m:r>
            </m:oMath>
            <w:r w:rsidRPr="009C3538">
              <w:rPr>
                <w:rFonts w:ascii="Cambria" w:hAnsi="Cambria" w:cstheme="majorBidi"/>
              </w:rPr>
              <w:t xml:space="preserve">                 </w:t>
            </w:r>
            <w:r w:rsidRPr="009C3538">
              <w:rPr>
                <w:rFonts w:ascii="Cambria" w:eastAsia="DengXian" w:hAnsi="Cambria" w:cstheme="majorBidi"/>
                <w:lang w:eastAsia="pl-PL"/>
              </w:rPr>
              <w:t>(</w:t>
            </w:r>
            <w:r w:rsidR="009C3538">
              <w:rPr>
                <w:rFonts w:ascii="Cambria" w:eastAsia="DengXian" w:hAnsi="Cambria" w:cstheme="majorBidi"/>
                <w:lang w:eastAsia="pl-PL"/>
              </w:rPr>
              <w:t>2</w:t>
            </w:r>
            <w:r w:rsidRPr="009C3538">
              <w:rPr>
                <w:rFonts w:ascii="Cambria" w:eastAsia="DengXian" w:hAnsi="Cambria" w:cstheme="majorBidi"/>
                <w:lang w:eastAsia="pl-PL"/>
              </w:rPr>
              <w:t>)</w:t>
            </w:r>
          </w:p>
        </w:tc>
      </w:tr>
    </w:tbl>
    <w:p w14:paraId="3DBF12FF" w14:textId="77777777" w:rsidR="00F22C6E" w:rsidRPr="009C3538" w:rsidRDefault="00F22C6E" w:rsidP="009C3538">
      <w:pPr>
        <w:pStyle w:val="ListParagraph"/>
        <w:ind w:left="426"/>
        <w:jc w:val="both"/>
        <w:rPr>
          <w:rFonts w:ascii="Cambria" w:hAnsi="Cambria" w:cstheme="majorBidi"/>
          <w:sz w:val="20"/>
          <w:szCs w:val="20"/>
        </w:rPr>
      </w:pPr>
    </w:p>
    <w:p w14:paraId="6648A809" w14:textId="77777777" w:rsidR="00F22C6E" w:rsidRPr="009C3538" w:rsidRDefault="00F22C6E" w:rsidP="009C3538">
      <w:pPr>
        <w:pStyle w:val="ListParagraph"/>
        <w:numPr>
          <w:ilvl w:val="0"/>
          <w:numId w:val="14"/>
        </w:numPr>
        <w:autoSpaceDE w:val="0"/>
        <w:autoSpaceDN w:val="0"/>
        <w:spacing w:after="0" w:line="240" w:lineRule="auto"/>
        <w:ind w:left="426"/>
        <w:jc w:val="both"/>
        <w:rPr>
          <w:rFonts w:ascii="Cambria" w:hAnsi="Cambria" w:cstheme="majorBidi"/>
          <w:sz w:val="20"/>
          <w:szCs w:val="20"/>
        </w:rPr>
      </w:pPr>
      <w:r w:rsidRPr="009C3538">
        <w:rPr>
          <w:rFonts w:ascii="Cambria" w:hAnsi="Cambria" w:cstheme="majorBidi"/>
          <w:sz w:val="20"/>
          <w:szCs w:val="20"/>
        </w:rPr>
        <w:t xml:space="preserve">Next, the wavelength and reflectance value data are processed using </w:t>
      </w:r>
      <w:proofErr w:type="spellStart"/>
      <w:r w:rsidRPr="009C3538">
        <w:rPr>
          <w:rFonts w:ascii="Cambria" w:hAnsi="Cambria" w:cstheme="majorBidi"/>
          <w:sz w:val="20"/>
          <w:szCs w:val="20"/>
        </w:rPr>
        <w:t>ms.</w:t>
      </w:r>
      <w:proofErr w:type="spellEnd"/>
      <w:r w:rsidRPr="009C3538">
        <w:rPr>
          <w:rFonts w:ascii="Cambria" w:hAnsi="Cambria" w:cstheme="majorBidi"/>
          <w:sz w:val="20"/>
          <w:szCs w:val="20"/>
        </w:rPr>
        <w:t xml:space="preserve"> Excel.</w:t>
      </w:r>
    </w:p>
    <w:p w14:paraId="59B0C6DF" w14:textId="61D0D377" w:rsidR="00F22C6E" w:rsidRPr="00692DE7" w:rsidRDefault="00F22C6E" w:rsidP="00692DE7">
      <w:pPr>
        <w:pStyle w:val="ListParagraph"/>
        <w:numPr>
          <w:ilvl w:val="0"/>
          <w:numId w:val="14"/>
        </w:numPr>
        <w:autoSpaceDE w:val="0"/>
        <w:autoSpaceDN w:val="0"/>
        <w:spacing w:after="0" w:line="240" w:lineRule="auto"/>
        <w:ind w:left="426"/>
        <w:jc w:val="both"/>
        <w:rPr>
          <w:rFonts w:ascii="Cambria" w:hAnsi="Cambria" w:cstheme="majorBidi"/>
          <w:sz w:val="20"/>
          <w:szCs w:val="20"/>
        </w:rPr>
      </w:pPr>
      <w:r w:rsidRPr="009C3538">
        <w:rPr>
          <w:rFonts w:ascii="Cambria" w:hAnsi="Cambria" w:cstheme="majorBidi"/>
          <w:sz w:val="20"/>
          <w:szCs w:val="20"/>
        </w:rPr>
        <w:t>The reflectance value R is used to obtain the refractive index value which consists of the real refractive index and imaginary refractive index using the equation (</w:t>
      </w:r>
      <w:r w:rsidR="00692DE7">
        <w:rPr>
          <w:rFonts w:ascii="Cambria" w:hAnsi="Cambria" w:cstheme="majorBidi"/>
          <w:sz w:val="20"/>
          <w:szCs w:val="20"/>
        </w:rPr>
        <w:t>3</w:t>
      </w:r>
      <w:r w:rsidRPr="009C3538">
        <w:rPr>
          <w:rFonts w:ascii="Cambria" w:hAnsi="Cambria" w:cstheme="majorBidi"/>
          <w:sz w:val="20"/>
          <w:szCs w:val="20"/>
        </w:rPr>
        <w:t>) and (</w:t>
      </w:r>
      <w:r w:rsidR="00692DE7">
        <w:rPr>
          <w:rFonts w:ascii="Cambria" w:hAnsi="Cambria" w:cstheme="majorBidi"/>
          <w:sz w:val="20"/>
          <w:szCs w:val="20"/>
        </w:rPr>
        <w:t>4</w:t>
      </w:r>
      <w:r w:rsidRPr="009C3538">
        <w:rPr>
          <w:rFonts w:ascii="Cambria" w:hAnsi="Cambria" w:cstheme="majorBidi"/>
          <w:sz w:val="20"/>
          <w:szCs w:val="20"/>
        </w:rPr>
        <w:t>).</w:t>
      </w:r>
    </w:p>
    <w:p w14:paraId="6DCA44AE" w14:textId="77777777" w:rsidR="00F22C6E" w:rsidRPr="009C3538" w:rsidRDefault="00F22C6E" w:rsidP="00F22C6E">
      <w:pPr>
        <w:pStyle w:val="NormalIndent"/>
        <w:ind w:firstLine="0"/>
        <w:rPr>
          <w:rFonts w:ascii="Cambria" w:hAnsi="Cambria"/>
          <w:lang w:val="en-US"/>
        </w:rPr>
      </w:pPr>
    </w:p>
    <w:p w14:paraId="03B9C817" w14:textId="3976521A" w:rsidR="00F22C6E" w:rsidRPr="009C3538" w:rsidRDefault="00F22C6E" w:rsidP="009C3538">
      <w:pPr>
        <w:pStyle w:val="NormalIndent"/>
        <w:ind w:left="-426" w:firstLine="0"/>
        <w:jc w:val="center"/>
        <w:rPr>
          <w:rFonts w:ascii="Cambria" w:hAnsi="Cambria" w:cstheme="majorBidi"/>
        </w:rPr>
      </w:pPr>
      <m:oMath>
        <m:r>
          <w:rPr>
            <w:rFonts w:ascii="Cambria Math" w:hAnsi="Cambria Math" w:cstheme="majorBidi"/>
          </w:rPr>
          <m:t>n</m:t>
        </m:r>
        <m:d>
          <m:dPr>
            <m:ctrlPr>
              <w:rPr>
                <w:rFonts w:ascii="Cambria Math" w:hAnsi="Cambria Math" w:cstheme="majorBidi"/>
                <w:i/>
              </w:rPr>
            </m:ctrlPr>
          </m:dPr>
          <m:e>
            <m:r>
              <w:rPr>
                <w:rFonts w:ascii="Cambria Math" w:hAnsi="Cambria Math" w:cstheme="majorBidi"/>
              </w:rPr>
              <m:t>ω</m:t>
            </m:r>
          </m:e>
        </m:d>
        <m:r>
          <w:rPr>
            <w:rFonts w:ascii="Cambria Math" w:hAnsi="Cambria Math" w:cstheme="majorBidi"/>
          </w:rPr>
          <m:t>=</m:t>
        </m:r>
        <m:f>
          <m:fPr>
            <m:ctrlPr>
              <w:rPr>
                <w:rFonts w:ascii="Cambria Math" w:hAnsi="Cambria Math" w:cstheme="majorBidi"/>
                <w:i/>
              </w:rPr>
            </m:ctrlPr>
          </m:fPr>
          <m:num>
            <m:r>
              <w:rPr>
                <w:rFonts w:ascii="Cambria Math" w:hAnsi="Cambria Math" w:cstheme="majorBidi"/>
              </w:rPr>
              <m:t>1-R(ω)</m:t>
            </m:r>
          </m:num>
          <m:den>
            <m:r>
              <w:rPr>
                <w:rFonts w:ascii="Cambria Math" w:hAnsi="Cambria Math" w:cstheme="majorBidi"/>
              </w:rPr>
              <m:t>1+R</m:t>
            </m:r>
            <m:d>
              <m:dPr>
                <m:ctrlPr>
                  <w:rPr>
                    <w:rFonts w:ascii="Cambria Math" w:hAnsi="Cambria Math" w:cstheme="majorBidi"/>
                    <w:i/>
                  </w:rPr>
                </m:ctrlPr>
              </m:dPr>
              <m:e>
                <m:r>
                  <w:rPr>
                    <w:rFonts w:ascii="Cambria Math" w:hAnsi="Cambria Math" w:cstheme="majorBidi"/>
                  </w:rPr>
                  <m:t>ω</m:t>
                </m:r>
              </m:e>
            </m:d>
            <m:r>
              <w:rPr>
                <w:rFonts w:ascii="Cambria Math" w:hAnsi="Cambria Math" w:cstheme="majorBidi"/>
              </w:rPr>
              <m:t>-2cosφ(ω)</m:t>
            </m:r>
            <m:rad>
              <m:radPr>
                <m:degHide m:val="1"/>
                <m:ctrlPr>
                  <w:rPr>
                    <w:rFonts w:ascii="Cambria Math" w:hAnsi="Cambria Math" w:cstheme="majorBidi"/>
                    <w:i/>
                  </w:rPr>
                </m:ctrlPr>
              </m:radPr>
              <m:deg/>
              <m:e>
                <m:r>
                  <w:rPr>
                    <w:rFonts w:ascii="Cambria Math" w:hAnsi="Cambria Math" w:cstheme="majorBidi"/>
                  </w:rPr>
                  <m:t>R(ω)</m:t>
                </m:r>
              </m:e>
            </m:rad>
          </m:den>
        </m:f>
      </m:oMath>
      <w:r w:rsidR="009C3538">
        <w:rPr>
          <w:rFonts w:ascii="Cambria" w:hAnsi="Cambria"/>
        </w:rPr>
        <w:t xml:space="preserve"> </w:t>
      </w:r>
      <w:r w:rsidRPr="009C3538">
        <w:rPr>
          <w:rFonts w:ascii="Cambria" w:hAnsi="Cambria" w:cstheme="majorBidi"/>
          <w:lang w:val="en-US"/>
        </w:rPr>
        <w:tab/>
      </w:r>
      <w:r w:rsidR="009C3538">
        <w:rPr>
          <w:rFonts w:ascii="Cambria" w:hAnsi="Cambria" w:cstheme="majorBidi"/>
          <w:lang w:val="en-US"/>
        </w:rPr>
        <w:tab/>
        <w:t xml:space="preserve">             </w:t>
      </w:r>
      <w:r w:rsidRPr="009C3538">
        <w:rPr>
          <w:rFonts w:ascii="Cambria" w:hAnsi="Cambria" w:cstheme="majorBidi"/>
        </w:rPr>
        <w:t>(</w:t>
      </w:r>
      <w:r w:rsidR="009C3538">
        <w:rPr>
          <w:rFonts w:ascii="Cambria" w:hAnsi="Cambria" w:cstheme="majorBidi"/>
        </w:rPr>
        <w:t>3</w:t>
      </w:r>
      <w:r w:rsidRPr="009C3538">
        <w:rPr>
          <w:rFonts w:ascii="Cambria" w:hAnsi="Cambria" w:cstheme="majorBidi"/>
        </w:rPr>
        <w:t>)</w:t>
      </w:r>
    </w:p>
    <w:p w14:paraId="093DDE05" w14:textId="77777777" w:rsidR="00F22C6E" w:rsidRPr="009C3538" w:rsidRDefault="00F22C6E" w:rsidP="00F22C6E">
      <w:pPr>
        <w:pStyle w:val="NormalIndent"/>
        <w:ind w:left="567" w:firstLine="0"/>
        <w:jc w:val="center"/>
        <w:rPr>
          <w:rFonts w:ascii="Cambria" w:hAnsi="Cambria" w:cstheme="majorBidi"/>
        </w:rPr>
      </w:pPr>
    </w:p>
    <w:p w14:paraId="257B1A1E" w14:textId="3099A28A" w:rsidR="00F22C6E" w:rsidRPr="009C3538" w:rsidRDefault="00F22C6E" w:rsidP="00692DE7">
      <w:pPr>
        <w:pStyle w:val="ListParagraph"/>
        <w:autoSpaceDE w:val="0"/>
        <w:autoSpaceDN w:val="0"/>
        <w:spacing w:after="0" w:line="240" w:lineRule="auto"/>
        <w:ind w:left="2160" w:hanging="33"/>
        <w:jc w:val="both"/>
        <w:rPr>
          <w:rFonts w:ascii="Cambria" w:hAnsi="Cambria" w:cstheme="majorBidi"/>
          <w:sz w:val="20"/>
          <w:szCs w:val="20"/>
        </w:rPr>
      </w:pPr>
      <m:oMath>
        <m:r>
          <w:rPr>
            <w:rFonts w:ascii="Cambria Math" w:hAnsi="Cambria Math" w:cstheme="majorBidi"/>
            <w:sz w:val="20"/>
            <w:szCs w:val="20"/>
          </w:rPr>
          <w:lastRenderedPageBreak/>
          <m:t>k</m:t>
        </m:r>
        <m:d>
          <m:dPr>
            <m:ctrlPr>
              <w:rPr>
                <w:rFonts w:ascii="Cambria Math" w:hAnsi="Cambria Math" w:cstheme="majorBidi"/>
                <w:i/>
                <w:sz w:val="20"/>
                <w:szCs w:val="20"/>
              </w:rPr>
            </m:ctrlPr>
          </m:dPr>
          <m:e>
            <m:r>
              <w:rPr>
                <w:rFonts w:ascii="Cambria Math" w:hAnsi="Cambria Math" w:cstheme="majorBidi"/>
                <w:sz w:val="20"/>
                <w:szCs w:val="20"/>
              </w:rPr>
              <m:t>ω</m:t>
            </m:r>
          </m:e>
        </m:d>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2sinφ(ω)</m:t>
            </m:r>
            <m:rad>
              <m:radPr>
                <m:degHide m:val="1"/>
                <m:ctrlPr>
                  <w:rPr>
                    <w:rFonts w:ascii="Cambria Math" w:hAnsi="Cambria Math" w:cstheme="majorBidi"/>
                    <w:i/>
                    <w:sz w:val="20"/>
                    <w:szCs w:val="20"/>
                  </w:rPr>
                </m:ctrlPr>
              </m:radPr>
              <m:deg/>
              <m:e>
                <m:r>
                  <w:rPr>
                    <w:rFonts w:ascii="Cambria Math" w:hAnsi="Cambria Math" w:cstheme="majorBidi"/>
                    <w:sz w:val="20"/>
                    <w:szCs w:val="20"/>
                  </w:rPr>
                  <m:t>R(ω)</m:t>
                </m:r>
              </m:e>
            </m:rad>
          </m:num>
          <m:den>
            <m:r>
              <w:rPr>
                <w:rFonts w:ascii="Cambria Math" w:hAnsi="Cambria Math" w:cstheme="majorBidi"/>
                <w:sz w:val="20"/>
                <w:szCs w:val="20"/>
              </w:rPr>
              <m:t>1+R</m:t>
            </m:r>
            <m:d>
              <m:dPr>
                <m:ctrlPr>
                  <w:rPr>
                    <w:rFonts w:ascii="Cambria Math" w:hAnsi="Cambria Math" w:cstheme="majorBidi"/>
                    <w:i/>
                    <w:sz w:val="20"/>
                    <w:szCs w:val="20"/>
                  </w:rPr>
                </m:ctrlPr>
              </m:dPr>
              <m:e>
                <m:r>
                  <w:rPr>
                    <w:rFonts w:ascii="Cambria Math" w:hAnsi="Cambria Math" w:cstheme="majorBidi"/>
                    <w:sz w:val="20"/>
                    <w:szCs w:val="20"/>
                  </w:rPr>
                  <m:t>ω</m:t>
                </m:r>
              </m:e>
            </m:d>
            <m:r>
              <w:rPr>
                <w:rFonts w:ascii="Cambria Math" w:hAnsi="Cambria Math" w:cstheme="majorBidi"/>
                <w:sz w:val="20"/>
                <w:szCs w:val="20"/>
              </w:rPr>
              <m:t>-2cosφ(ω)</m:t>
            </m:r>
            <m:rad>
              <m:radPr>
                <m:degHide m:val="1"/>
                <m:ctrlPr>
                  <w:rPr>
                    <w:rFonts w:ascii="Cambria Math" w:hAnsi="Cambria Math" w:cstheme="majorBidi"/>
                    <w:i/>
                    <w:sz w:val="20"/>
                    <w:szCs w:val="20"/>
                  </w:rPr>
                </m:ctrlPr>
              </m:radPr>
              <m:deg/>
              <m:e>
                <m:r>
                  <w:rPr>
                    <w:rFonts w:ascii="Cambria Math" w:hAnsi="Cambria Math" w:cstheme="majorBidi"/>
                    <w:sz w:val="20"/>
                    <w:szCs w:val="20"/>
                  </w:rPr>
                  <m:t>R(ω)</m:t>
                </m:r>
              </m:e>
            </m:rad>
          </m:den>
        </m:f>
      </m:oMath>
      <w:r w:rsidRPr="009C3538">
        <w:rPr>
          <w:rFonts w:ascii="Cambria" w:hAnsi="Cambria" w:cstheme="majorBidi"/>
          <w:sz w:val="20"/>
          <w:szCs w:val="20"/>
        </w:rPr>
        <w:tab/>
      </w:r>
      <w:r w:rsidR="00692DE7">
        <w:rPr>
          <w:rFonts w:ascii="Cambria" w:hAnsi="Cambria" w:cstheme="majorBidi"/>
          <w:sz w:val="20"/>
          <w:szCs w:val="20"/>
        </w:rPr>
        <w:tab/>
      </w:r>
      <w:r w:rsidR="00692DE7">
        <w:rPr>
          <w:rFonts w:ascii="Cambria" w:hAnsi="Cambria" w:cstheme="majorBidi"/>
          <w:sz w:val="20"/>
          <w:szCs w:val="20"/>
        </w:rPr>
        <w:tab/>
      </w:r>
      <w:r w:rsidRPr="009C3538">
        <w:rPr>
          <w:rFonts w:ascii="Cambria" w:hAnsi="Cambria" w:cstheme="majorBidi"/>
          <w:sz w:val="20"/>
          <w:szCs w:val="20"/>
        </w:rPr>
        <w:t>(</w:t>
      </w:r>
      <w:r w:rsidR="00692DE7">
        <w:rPr>
          <w:rFonts w:ascii="Cambria" w:hAnsi="Cambria" w:cstheme="majorBidi"/>
          <w:sz w:val="20"/>
          <w:szCs w:val="20"/>
        </w:rPr>
        <w:t>4</w:t>
      </w:r>
      <w:r w:rsidRPr="009C3538">
        <w:rPr>
          <w:rFonts w:ascii="Cambria" w:hAnsi="Cambria" w:cstheme="majorBidi"/>
          <w:sz w:val="20"/>
          <w:szCs w:val="20"/>
        </w:rPr>
        <w:t>)</w:t>
      </w:r>
    </w:p>
    <w:p w14:paraId="7EA5C27E" w14:textId="77777777" w:rsidR="00F22C6E" w:rsidRPr="009C3538" w:rsidRDefault="00F22C6E" w:rsidP="00F22C6E">
      <w:pPr>
        <w:pStyle w:val="ListParagraph"/>
        <w:autoSpaceDE w:val="0"/>
        <w:autoSpaceDN w:val="0"/>
        <w:spacing w:after="0" w:line="240" w:lineRule="auto"/>
        <w:ind w:left="1418"/>
        <w:jc w:val="both"/>
        <w:rPr>
          <w:rFonts w:ascii="Cambria" w:hAnsi="Cambria" w:cstheme="majorBidi"/>
          <w:sz w:val="20"/>
          <w:szCs w:val="20"/>
        </w:rPr>
      </w:pPr>
    </w:p>
    <w:p w14:paraId="3823548F" w14:textId="77777777" w:rsidR="00F22C6E" w:rsidRPr="009C3538" w:rsidRDefault="00F22C6E" w:rsidP="00692DE7">
      <w:pPr>
        <w:pStyle w:val="ListParagraph"/>
        <w:numPr>
          <w:ilvl w:val="0"/>
          <w:numId w:val="14"/>
        </w:numPr>
        <w:autoSpaceDE w:val="0"/>
        <w:autoSpaceDN w:val="0"/>
        <w:spacing w:after="0" w:line="240" w:lineRule="auto"/>
        <w:ind w:left="426"/>
        <w:jc w:val="both"/>
        <w:rPr>
          <w:rFonts w:ascii="Cambria" w:hAnsi="Cambria" w:cstheme="majorBidi"/>
          <w:sz w:val="20"/>
          <w:szCs w:val="20"/>
        </w:rPr>
      </w:pPr>
      <w:r w:rsidRPr="009C3538">
        <w:rPr>
          <w:rFonts w:ascii="Cambria" w:hAnsi="Cambria" w:cstheme="majorBidi"/>
          <w:sz w:val="20"/>
          <w:szCs w:val="20"/>
        </w:rPr>
        <w:t>Before obtaining the refractive index value, the equation in step 4 is divided as in the following image. This aims to make data processing easier using Excel</w:t>
      </w:r>
    </w:p>
    <w:p w14:paraId="3E6FC44C" w14:textId="77777777" w:rsidR="00F22C6E" w:rsidRPr="009C3538" w:rsidRDefault="00F22C6E" w:rsidP="00F22C6E">
      <w:pPr>
        <w:pStyle w:val="ListParagraph"/>
        <w:ind w:left="1418"/>
        <w:jc w:val="both"/>
        <w:rPr>
          <w:rFonts w:ascii="Cambria" w:hAnsi="Cambria" w:cstheme="majorBidi"/>
          <w:sz w:val="20"/>
          <w:szCs w:val="20"/>
        </w:rPr>
      </w:pPr>
      <w:r w:rsidRPr="009C3538">
        <w:rPr>
          <w:rFonts w:ascii="Cambria" w:hAnsi="Cambria" w:cstheme="majorBidi"/>
          <w:noProof/>
          <w:sz w:val="20"/>
          <w:szCs w:val="20"/>
        </w:rPr>
        <w:drawing>
          <wp:inline distT="0" distB="0" distL="0" distR="0" wp14:anchorId="1D06E6C5" wp14:editId="2CCFDA13">
            <wp:extent cx="2968625" cy="1668900"/>
            <wp:effectExtent l="0" t="0" r="317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68625" cy="1668900"/>
                    </a:xfrm>
                    <a:prstGeom prst="rect">
                      <a:avLst/>
                    </a:prstGeom>
                  </pic:spPr>
                </pic:pic>
              </a:graphicData>
            </a:graphic>
          </wp:inline>
        </w:drawing>
      </w:r>
    </w:p>
    <w:p w14:paraId="60CA62FC" w14:textId="77777777" w:rsidR="00F22C6E" w:rsidRPr="009C3538" w:rsidRDefault="00F22C6E" w:rsidP="00692DE7">
      <w:pPr>
        <w:pStyle w:val="ListParagraph"/>
        <w:numPr>
          <w:ilvl w:val="0"/>
          <w:numId w:val="14"/>
        </w:numPr>
        <w:autoSpaceDE w:val="0"/>
        <w:autoSpaceDN w:val="0"/>
        <w:spacing w:after="0" w:line="240" w:lineRule="auto"/>
        <w:ind w:left="426"/>
        <w:jc w:val="both"/>
        <w:rPr>
          <w:rFonts w:ascii="Cambria" w:hAnsi="Cambria" w:cstheme="majorBidi"/>
          <w:sz w:val="20"/>
          <w:szCs w:val="20"/>
        </w:rPr>
      </w:pPr>
      <w:r w:rsidRPr="009C3538">
        <w:rPr>
          <w:rFonts w:ascii="Cambria" w:hAnsi="Cambria" w:cstheme="majorBidi"/>
          <w:sz w:val="20"/>
          <w:szCs w:val="20"/>
        </w:rPr>
        <w:t>The most important part of processing this data is that it is necessary to input part of the wave number series and divide it into two, namely column F is the wave number column with an odd series order and column G is the even wave number series column.</w:t>
      </w:r>
    </w:p>
    <w:p w14:paraId="4F445369" w14:textId="31E7B830" w:rsidR="00F22C6E" w:rsidRPr="009C3538" w:rsidRDefault="00F22C6E" w:rsidP="00692DE7">
      <w:pPr>
        <w:pStyle w:val="ListParagraph"/>
        <w:numPr>
          <w:ilvl w:val="0"/>
          <w:numId w:val="14"/>
        </w:numPr>
        <w:autoSpaceDE w:val="0"/>
        <w:autoSpaceDN w:val="0"/>
        <w:spacing w:after="0" w:line="240" w:lineRule="auto"/>
        <w:ind w:left="426"/>
        <w:jc w:val="both"/>
        <w:rPr>
          <w:rFonts w:ascii="Cambria" w:hAnsi="Cambria" w:cstheme="majorBidi"/>
          <w:sz w:val="20"/>
          <w:szCs w:val="20"/>
        </w:rPr>
      </w:pPr>
      <w:r w:rsidRPr="009C3538">
        <w:rPr>
          <w:rFonts w:ascii="Cambria" w:hAnsi="Cambria" w:cstheme="majorBidi"/>
          <w:sz w:val="20"/>
          <w:szCs w:val="20"/>
        </w:rPr>
        <w:t>The next step to obtain the refractive index values n and k requires the value φ(ω). This value is calculated using the following equation which is called the simplified KK relation equation (</w:t>
      </w:r>
      <w:r w:rsidR="00692DE7">
        <w:rPr>
          <w:rFonts w:ascii="Cambria" w:hAnsi="Cambria" w:cstheme="majorBidi"/>
          <w:sz w:val="20"/>
          <w:szCs w:val="20"/>
        </w:rPr>
        <w:t>5</w:t>
      </w:r>
      <w:r w:rsidRPr="009C3538">
        <w:rPr>
          <w:rFonts w:ascii="Cambria" w:hAnsi="Cambria" w:cstheme="majorBidi"/>
          <w:sz w:val="20"/>
          <w:szCs w:val="20"/>
        </w:rPr>
        <w:t>)</w:t>
      </w:r>
    </w:p>
    <w:tbl>
      <w:tblPr>
        <w:tblW w:w="0" w:type="auto"/>
        <w:tblInd w:w="1805" w:type="dxa"/>
        <w:tblLook w:val="04A0" w:firstRow="1" w:lastRow="0" w:firstColumn="1" w:lastColumn="0" w:noHBand="0" w:noVBand="1"/>
      </w:tblPr>
      <w:tblGrid>
        <w:gridCol w:w="4173"/>
        <w:gridCol w:w="502"/>
      </w:tblGrid>
      <w:tr w:rsidR="00F22C6E" w:rsidRPr="009C3538" w14:paraId="49DDD45E" w14:textId="77777777" w:rsidTr="00BF3801">
        <w:trPr>
          <w:trHeight w:val="454"/>
        </w:trPr>
        <w:tc>
          <w:tcPr>
            <w:tcW w:w="4173" w:type="dxa"/>
            <w:shd w:val="clear" w:color="auto" w:fill="auto"/>
          </w:tcPr>
          <w:p w14:paraId="0B40B246" w14:textId="77777777" w:rsidR="00F22C6E" w:rsidRPr="009C3538" w:rsidRDefault="00F22C6E" w:rsidP="00BF3801">
            <w:pPr>
              <w:spacing w:after="120"/>
              <w:jc w:val="both"/>
              <w:rPr>
                <w:rFonts w:ascii="Cambria" w:eastAsia="DengXian" w:hAnsi="Cambria"/>
                <w:sz w:val="20"/>
                <w:szCs w:val="20"/>
                <w:lang w:val="id" w:eastAsia="pl-PL"/>
              </w:rPr>
            </w:pPr>
            <m:oMathPara>
              <m:oMath>
                <m:r>
                  <w:rPr>
                    <w:rFonts w:ascii="Cambria Math" w:hAnsi="Cambria Math"/>
                    <w:sz w:val="20"/>
                    <w:szCs w:val="20"/>
                    <w:lang w:eastAsia="pl-PL"/>
                  </w:rPr>
                  <m:t>φ</m:t>
                </m:r>
                <m:d>
                  <m:dPr>
                    <m:ctrlPr>
                      <w:rPr>
                        <w:rFonts w:ascii="Cambria Math" w:hAnsi="Cambria Math"/>
                        <w:sz w:val="20"/>
                        <w:szCs w:val="20"/>
                        <w:lang w:eastAsia="pl-PL"/>
                      </w:rPr>
                    </m:ctrlPr>
                  </m:dPr>
                  <m:e>
                    <m:sSub>
                      <m:sSubPr>
                        <m:ctrlPr>
                          <w:rPr>
                            <w:rFonts w:ascii="Cambria Math" w:hAnsi="Cambria Math"/>
                            <w:sz w:val="20"/>
                            <w:szCs w:val="20"/>
                            <w:lang w:eastAsia="pl-PL"/>
                          </w:rPr>
                        </m:ctrlPr>
                      </m:sSubPr>
                      <m:e>
                        <m:r>
                          <w:rPr>
                            <w:rFonts w:ascii="Cambria Math" w:hAnsi="Cambria Math"/>
                            <w:sz w:val="20"/>
                            <w:szCs w:val="20"/>
                            <w:lang w:eastAsia="pl-PL"/>
                          </w:rPr>
                          <m:t>ω</m:t>
                        </m:r>
                      </m:e>
                      <m:sub>
                        <m:r>
                          <w:rPr>
                            <w:rFonts w:ascii="Cambria Math" w:hAnsi="Cambria Math"/>
                            <w:sz w:val="20"/>
                            <w:szCs w:val="20"/>
                            <w:lang w:eastAsia="pl-PL"/>
                          </w:rPr>
                          <m:t>j</m:t>
                        </m:r>
                      </m:sub>
                    </m:sSub>
                  </m:e>
                </m:d>
                <m:r>
                  <m:rPr>
                    <m:sty m:val="p"/>
                  </m:rPr>
                  <w:rPr>
                    <w:rFonts w:ascii="Cambria Math" w:hAnsi="Cambria Math"/>
                    <w:sz w:val="20"/>
                    <w:szCs w:val="20"/>
                    <w:lang w:eastAsia="pl-PL"/>
                  </w:rPr>
                  <m:t>= -</m:t>
                </m:r>
                <m:f>
                  <m:fPr>
                    <m:ctrlPr>
                      <w:rPr>
                        <w:rFonts w:ascii="Cambria Math" w:hAnsi="Cambria Math"/>
                        <w:sz w:val="20"/>
                        <w:szCs w:val="20"/>
                        <w:lang w:eastAsia="pl-PL"/>
                      </w:rPr>
                    </m:ctrlPr>
                  </m:fPr>
                  <m:num>
                    <m:sSub>
                      <m:sSubPr>
                        <m:ctrlPr>
                          <w:rPr>
                            <w:rFonts w:ascii="Cambria Math" w:hAnsi="Cambria Math"/>
                            <w:sz w:val="20"/>
                            <w:szCs w:val="20"/>
                            <w:lang w:eastAsia="pl-PL"/>
                          </w:rPr>
                        </m:ctrlPr>
                      </m:sSubPr>
                      <m:e>
                        <m:r>
                          <m:rPr>
                            <m:sty m:val="p"/>
                          </m:rPr>
                          <w:rPr>
                            <w:rFonts w:ascii="Cambria Math" w:hAnsi="Cambria Math"/>
                            <w:sz w:val="20"/>
                            <w:szCs w:val="20"/>
                            <w:lang w:eastAsia="pl-PL"/>
                          </w:rPr>
                          <m:t>4</m:t>
                        </m:r>
                        <m:r>
                          <w:rPr>
                            <w:rFonts w:ascii="Cambria Math" w:hAnsi="Cambria Math"/>
                            <w:sz w:val="20"/>
                            <w:szCs w:val="20"/>
                            <w:lang w:eastAsia="pl-PL"/>
                          </w:rPr>
                          <m:t>ω</m:t>
                        </m:r>
                      </m:e>
                      <m:sub>
                        <m:r>
                          <w:rPr>
                            <w:rFonts w:ascii="Cambria Math" w:hAnsi="Cambria Math"/>
                            <w:sz w:val="20"/>
                            <w:szCs w:val="20"/>
                            <w:lang w:eastAsia="pl-PL"/>
                          </w:rPr>
                          <m:t>j</m:t>
                        </m:r>
                      </m:sub>
                    </m:sSub>
                  </m:num>
                  <m:den>
                    <m:r>
                      <w:rPr>
                        <w:rFonts w:ascii="Cambria Math" w:hAnsi="Cambria Math"/>
                        <w:sz w:val="20"/>
                        <w:szCs w:val="20"/>
                        <w:lang w:eastAsia="pl-PL"/>
                      </w:rPr>
                      <m:t>π</m:t>
                    </m:r>
                  </m:den>
                </m:f>
                <m:r>
                  <m:rPr>
                    <m:sty m:val="p"/>
                  </m:rPr>
                  <w:rPr>
                    <w:rFonts w:ascii="Cambria Math" w:hAnsi="Cambria Math"/>
                    <w:sz w:val="20"/>
                    <w:szCs w:val="20"/>
                    <w:lang w:eastAsia="pl-PL"/>
                  </w:rPr>
                  <m:t>∆</m:t>
                </m:r>
                <m:r>
                  <w:rPr>
                    <w:rFonts w:ascii="Cambria Math" w:hAnsi="Cambria Math"/>
                    <w:sz w:val="20"/>
                    <w:szCs w:val="20"/>
                    <w:lang w:eastAsia="pl-PL"/>
                  </w:rPr>
                  <m:t>ω</m:t>
                </m:r>
                <m:r>
                  <m:rPr>
                    <m:sty m:val="p"/>
                  </m:rPr>
                  <w:rPr>
                    <w:rFonts w:ascii="Cambria Math" w:hAnsi="Cambria Math"/>
                    <w:sz w:val="20"/>
                    <w:szCs w:val="20"/>
                    <w:lang w:eastAsia="pl-PL"/>
                  </w:rPr>
                  <m:t xml:space="preserve"> </m:t>
                </m:r>
                <m:nary>
                  <m:naryPr>
                    <m:chr m:val="∑"/>
                    <m:limLoc m:val="undOvr"/>
                    <m:supHide m:val="1"/>
                    <m:ctrlPr>
                      <w:rPr>
                        <w:rFonts w:ascii="Cambria Math" w:hAnsi="Cambria Math"/>
                        <w:sz w:val="20"/>
                        <w:szCs w:val="20"/>
                        <w:lang w:eastAsia="pl-PL"/>
                      </w:rPr>
                    </m:ctrlPr>
                  </m:naryPr>
                  <m:sub>
                    <m:r>
                      <w:rPr>
                        <w:rFonts w:ascii="Cambria Math" w:hAnsi="Cambria Math"/>
                        <w:sz w:val="20"/>
                        <w:szCs w:val="20"/>
                        <w:lang w:eastAsia="pl-PL"/>
                      </w:rPr>
                      <m:t>i</m:t>
                    </m:r>
                  </m:sub>
                  <m:sup/>
                  <m:e>
                    <m:f>
                      <m:fPr>
                        <m:ctrlPr>
                          <w:rPr>
                            <w:rFonts w:ascii="Cambria Math" w:hAnsi="Cambria Math"/>
                            <w:sz w:val="20"/>
                            <w:szCs w:val="20"/>
                            <w:lang w:eastAsia="pl-PL"/>
                          </w:rPr>
                        </m:ctrlPr>
                      </m:fPr>
                      <m:num>
                        <m:func>
                          <m:funcPr>
                            <m:ctrlPr>
                              <w:rPr>
                                <w:rFonts w:ascii="Cambria Math" w:hAnsi="Cambria Math"/>
                                <w:sz w:val="20"/>
                                <w:szCs w:val="20"/>
                                <w:lang w:eastAsia="pl-PL"/>
                              </w:rPr>
                            </m:ctrlPr>
                          </m:funcPr>
                          <m:fName>
                            <m:r>
                              <m:rPr>
                                <m:sty m:val="p"/>
                              </m:rPr>
                              <w:rPr>
                                <w:rFonts w:ascii="Cambria Math" w:hAnsi="Cambria Math"/>
                                <w:sz w:val="20"/>
                                <w:szCs w:val="20"/>
                                <w:lang w:eastAsia="pl-PL"/>
                              </w:rPr>
                              <m:t>ln</m:t>
                            </m:r>
                          </m:fName>
                          <m:e>
                            <m:r>
                              <m:rPr>
                                <m:sty m:val="p"/>
                              </m:rPr>
                              <w:rPr>
                                <w:rFonts w:ascii="Cambria Math" w:hAnsi="Cambria Math"/>
                                <w:sz w:val="20"/>
                                <w:szCs w:val="20"/>
                                <w:lang w:eastAsia="pl-PL"/>
                              </w:rPr>
                              <m:t>(</m:t>
                            </m:r>
                            <m:rad>
                              <m:radPr>
                                <m:degHide m:val="1"/>
                                <m:ctrlPr>
                                  <w:rPr>
                                    <w:rFonts w:ascii="Cambria Math" w:hAnsi="Cambria Math"/>
                                    <w:sz w:val="20"/>
                                    <w:szCs w:val="20"/>
                                    <w:lang w:eastAsia="pl-PL"/>
                                  </w:rPr>
                                </m:ctrlPr>
                              </m:radPr>
                              <m:deg/>
                              <m:e>
                                <m:r>
                                  <w:rPr>
                                    <w:rFonts w:ascii="Cambria Math" w:hAnsi="Cambria Math"/>
                                    <w:sz w:val="20"/>
                                    <w:szCs w:val="20"/>
                                    <w:lang w:eastAsia="pl-PL"/>
                                  </w:rPr>
                                  <m:t>R</m:t>
                                </m:r>
                                <m:r>
                                  <m:rPr>
                                    <m:sty m:val="p"/>
                                  </m:rPr>
                                  <w:rPr>
                                    <w:rFonts w:ascii="Cambria Math" w:hAnsi="Cambria Math"/>
                                    <w:sz w:val="20"/>
                                    <w:szCs w:val="20"/>
                                    <w:lang w:eastAsia="pl-PL"/>
                                  </w:rPr>
                                  <m:t>(</m:t>
                                </m:r>
                                <m:r>
                                  <w:rPr>
                                    <w:rFonts w:ascii="Cambria Math" w:hAnsi="Cambria Math"/>
                                    <w:sz w:val="20"/>
                                    <w:szCs w:val="20"/>
                                    <w:lang w:eastAsia="pl-PL"/>
                                  </w:rPr>
                                  <m:t>ω</m:t>
                                </m:r>
                                <m:r>
                                  <m:rPr>
                                    <m:sty m:val="p"/>
                                  </m:rPr>
                                  <w:rPr>
                                    <w:rFonts w:ascii="Cambria Math" w:hAnsi="Cambria Math"/>
                                    <w:sz w:val="20"/>
                                    <w:szCs w:val="20"/>
                                    <w:lang w:eastAsia="pl-PL"/>
                                  </w:rPr>
                                  <m:t>)</m:t>
                                </m:r>
                              </m:e>
                            </m:rad>
                          </m:e>
                        </m:func>
                      </m:num>
                      <m:den>
                        <m:sSubSup>
                          <m:sSubSupPr>
                            <m:ctrlPr>
                              <w:rPr>
                                <w:rFonts w:ascii="Cambria Math" w:hAnsi="Cambria Math"/>
                                <w:sz w:val="20"/>
                                <w:szCs w:val="20"/>
                                <w:lang w:eastAsia="pl-PL"/>
                              </w:rPr>
                            </m:ctrlPr>
                          </m:sSubSupPr>
                          <m:e>
                            <m:r>
                              <w:rPr>
                                <w:rFonts w:ascii="Cambria Math" w:hAnsi="Cambria Math"/>
                                <w:sz w:val="20"/>
                                <w:szCs w:val="20"/>
                                <w:lang w:eastAsia="pl-PL"/>
                              </w:rPr>
                              <m:t>ω</m:t>
                            </m:r>
                          </m:e>
                          <m:sub>
                            <m:r>
                              <w:rPr>
                                <w:rFonts w:ascii="Cambria Math" w:hAnsi="Cambria Math"/>
                                <w:sz w:val="20"/>
                                <w:szCs w:val="20"/>
                                <w:lang w:eastAsia="pl-PL"/>
                              </w:rPr>
                              <m:t>i</m:t>
                            </m:r>
                          </m:sub>
                          <m:sup>
                            <m:r>
                              <m:rPr>
                                <m:sty m:val="p"/>
                              </m:rPr>
                              <w:rPr>
                                <w:rFonts w:ascii="Cambria Math" w:hAnsi="Cambria Math"/>
                                <w:sz w:val="20"/>
                                <w:szCs w:val="20"/>
                                <w:lang w:eastAsia="pl-PL"/>
                              </w:rPr>
                              <m:t>2</m:t>
                            </m:r>
                          </m:sup>
                        </m:sSubSup>
                        <m:r>
                          <m:rPr>
                            <m:sty m:val="p"/>
                          </m:rPr>
                          <w:rPr>
                            <w:rFonts w:ascii="Cambria Math" w:hAnsi="Cambria Math"/>
                            <w:sz w:val="20"/>
                            <w:szCs w:val="20"/>
                            <w:lang w:eastAsia="pl-PL"/>
                          </w:rPr>
                          <m:t xml:space="preserve">- </m:t>
                        </m:r>
                        <m:sSubSup>
                          <m:sSubSupPr>
                            <m:ctrlPr>
                              <w:rPr>
                                <w:rFonts w:ascii="Cambria Math" w:hAnsi="Cambria Math"/>
                                <w:sz w:val="20"/>
                                <w:szCs w:val="20"/>
                                <w:lang w:eastAsia="pl-PL"/>
                              </w:rPr>
                            </m:ctrlPr>
                          </m:sSubSupPr>
                          <m:e>
                            <m:r>
                              <w:rPr>
                                <w:rFonts w:ascii="Cambria Math" w:hAnsi="Cambria Math"/>
                                <w:sz w:val="20"/>
                                <w:szCs w:val="20"/>
                                <w:lang w:eastAsia="pl-PL"/>
                              </w:rPr>
                              <m:t>ω</m:t>
                            </m:r>
                          </m:e>
                          <m:sub>
                            <m:r>
                              <w:rPr>
                                <w:rFonts w:ascii="Cambria Math" w:hAnsi="Cambria Math"/>
                                <w:sz w:val="20"/>
                                <w:szCs w:val="20"/>
                                <w:lang w:eastAsia="pl-PL"/>
                              </w:rPr>
                              <m:t>j</m:t>
                            </m:r>
                          </m:sub>
                          <m:sup>
                            <m:r>
                              <m:rPr>
                                <m:sty m:val="p"/>
                              </m:rPr>
                              <w:rPr>
                                <w:rFonts w:ascii="Cambria Math" w:hAnsi="Cambria Math"/>
                                <w:sz w:val="20"/>
                                <w:szCs w:val="20"/>
                                <w:lang w:eastAsia="pl-PL"/>
                              </w:rPr>
                              <m:t>2</m:t>
                            </m:r>
                          </m:sup>
                        </m:sSubSup>
                      </m:den>
                    </m:f>
                  </m:e>
                </m:nary>
              </m:oMath>
            </m:oMathPara>
          </w:p>
        </w:tc>
        <w:tc>
          <w:tcPr>
            <w:tcW w:w="502" w:type="dxa"/>
            <w:shd w:val="clear" w:color="auto" w:fill="auto"/>
            <w:vAlign w:val="center"/>
          </w:tcPr>
          <w:p w14:paraId="4C03D3B6" w14:textId="7245096E" w:rsidR="00F22C6E" w:rsidRPr="009C3538" w:rsidRDefault="00F22C6E" w:rsidP="00BF3801">
            <w:pPr>
              <w:spacing w:after="120"/>
              <w:jc w:val="right"/>
              <w:rPr>
                <w:rFonts w:ascii="Cambria" w:eastAsia="DengXian" w:hAnsi="Cambria"/>
                <w:sz w:val="20"/>
                <w:szCs w:val="20"/>
                <w:lang w:val="id" w:eastAsia="pl-PL"/>
              </w:rPr>
            </w:pPr>
            <w:r w:rsidRPr="009C3538">
              <w:rPr>
                <w:rFonts w:ascii="Cambria" w:eastAsia="DengXian" w:hAnsi="Cambria"/>
                <w:sz w:val="20"/>
                <w:szCs w:val="20"/>
                <w:lang w:val="id" w:eastAsia="pl-PL"/>
              </w:rPr>
              <w:t>(</w:t>
            </w:r>
            <w:r w:rsidR="00692DE7">
              <w:rPr>
                <w:rFonts w:ascii="Cambria" w:eastAsia="DengXian" w:hAnsi="Cambria"/>
                <w:sz w:val="20"/>
                <w:szCs w:val="20"/>
                <w:lang w:eastAsia="pl-PL"/>
              </w:rPr>
              <w:t>5</w:t>
            </w:r>
            <w:r w:rsidRPr="009C3538">
              <w:rPr>
                <w:rFonts w:ascii="Cambria" w:eastAsia="DengXian" w:hAnsi="Cambria"/>
                <w:sz w:val="20"/>
                <w:szCs w:val="20"/>
                <w:lang w:val="id" w:eastAsia="pl-PL"/>
              </w:rPr>
              <w:t>)</w:t>
            </w:r>
          </w:p>
        </w:tc>
      </w:tr>
    </w:tbl>
    <w:p w14:paraId="5E28FF86" w14:textId="77777777" w:rsidR="00F22C6E" w:rsidRPr="009C3538" w:rsidRDefault="00F22C6E" w:rsidP="00692DE7">
      <w:pPr>
        <w:pStyle w:val="NormalIndent"/>
        <w:ind w:left="426" w:firstLine="0"/>
        <w:rPr>
          <w:rFonts w:ascii="Cambria" w:hAnsi="Cambria"/>
        </w:rPr>
      </w:pPr>
      <w:r w:rsidRPr="009C3538">
        <w:rPr>
          <w:rFonts w:ascii="Cambria" w:hAnsi="Cambria"/>
        </w:rPr>
        <w:t xml:space="preserve">where </w:t>
      </w:r>
      <m:oMath>
        <m:r>
          <w:rPr>
            <w:rFonts w:ascii="Cambria Math" w:hAnsi="Cambria Math"/>
          </w:rPr>
          <m:t>∆ω=</m:t>
        </m:r>
        <m:sSub>
          <m:sSubPr>
            <m:ctrlPr>
              <w:rPr>
                <w:rFonts w:ascii="Cambria Math" w:hAnsi="Cambria Math"/>
                <w:i/>
              </w:rPr>
            </m:ctrlPr>
          </m:sSubPr>
          <m:e>
            <m:r>
              <w:rPr>
                <w:rFonts w:ascii="Cambria Math" w:hAnsi="Cambria Math"/>
              </w:rPr>
              <m:t>ω</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i</m:t>
            </m:r>
          </m:sub>
        </m:sSub>
      </m:oMath>
      <w:r w:rsidRPr="009C3538">
        <w:rPr>
          <w:rFonts w:ascii="Cambria" w:hAnsi="Cambria"/>
        </w:rPr>
        <w:t xml:space="preserve">, and if </w:t>
      </w:r>
      <w:r w:rsidRPr="009C3538">
        <w:rPr>
          <w:rFonts w:ascii="Cambria" w:hAnsi="Cambria"/>
          <w:i/>
        </w:rPr>
        <w:t>j</w:t>
      </w:r>
      <w:r w:rsidRPr="009C3538">
        <w:rPr>
          <w:rFonts w:ascii="Cambria" w:hAnsi="Cambria"/>
        </w:rPr>
        <w:t xml:space="preserve"> is an odd number then </w:t>
      </w:r>
      <w:proofErr w:type="spellStart"/>
      <w:r w:rsidRPr="009C3538">
        <w:rPr>
          <w:rFonts w:ascii="Cambria" w:hAnsi="Cambria"/>
          <w:i/>
        </w:rPr>
        <w:t>i</w:t>
      </w:r>
      <w:proofErr w:type="spellEnd"/>
      <w:r w:rsidRPr="009C3538">
        <w:rPr>
          <w:rFonts w:ascii="Cambria" w:hAnsi="Cambria"/>
          <w:i/>
        </w:rPr>
        <w:t xml:space="preserve"> = </w:t>
      </w:r>
      <w:r w:rsidRPr="009C3538">
        <w:rPr>
          <w:rFonts w:ascii="Cambria" w:hAnsi="Cambria"/>
        </w:rPr>
        <w:t xml:space="preserve">2, 4, 6, …, </w:t>
      </w:r>
      <w:r w:rsidRPr="009C3538">
        <w:rPr>
          <w:rFonts w:ascii="Cambria" w:hAnsi="Cambria"/>
          <w:i/>
        </w:rPr>
        <w:t>j – 1, j+</w:t>
      </w:r>
      <w:proofErr w:type="gramStart"/>
      <w:r w:rsidRPr="009C3538">
        <w:rPr>
          <w:rFonts w:ascii="Cambria" w:hAnsi="Cambria"/>
          <w:i/>
        </w:rPr>
        <w:t>1</w:t>
      </w:r>
      <w:r w:rsidRPr="009C3538">
        <w:rPr>
          <w:rFonts w:ascii="Cambria" w:hAnsi="Cambria"/>
        </w:rPr>
        <w:t>,…</w:t>
      </w:r>
      <w:proofErr w:type="gramEnd"/>
      <w:r w:rsidRPr="009C3538">
        <w:rPr>
          <w:rFonts w:ascii="Cambria" w:hAnsi="Cambria"/>
        </w:rPr>
        <w:t xml:space="preserve"> whereas if </w:t>
      </w:r>
      <w:r w:rsidRPr="009C3538">
        <w:rPr>
          <w:rFonts w:ascii="Cambria" w:hAnsi="Cambria"/>
          <w:i/>
        </w:rPr>
        <w:t>j</w:t>
      </w:r>
      <w:r w:rsidRPr="009C3538">
        <w:rPr>
          <w:rFonts w:ascii="Cambria" w:hAnsi="Cambria"/>
        </w:rPr>
        <w:t xml:space="preserve"> is an even number </w:t>
      </w:r>
      <w:proofErr w:type="spellStart"/>
      <w:r w:rsidRPr="009C3538">
        <w:rPr>
          <w:rFonts w:ascii="Cambria" w:hAnsi="Cambria"/>
          <w:i/>
        </w:rPr>
        <w:t>i</w:t>
      </w:r>
      <w:proofErr w:type="spellEnd"/>
      <w:r w:rsidRPr="009C3538">
        <w:rPr>
          <w:rFonts w:ascii="Cambria" w:hAnsi="Cambria"/>
        </w:rPr>
        <w:t xml:space="preserve"> = 1, 3, 5, …, </w:t>
      </w:r>
      <w:r w:rsidRPr="009C3538">
        <w:rPr>
          <w:rFonts w:ascii="Cambria" w:hAnsi="Cambria"/>
          <w:i/>
        </w:rPr>
        <w:t>j – 1, j+1</w:t>
      </w:r>
      <w:r w:rsidRPr="009C3538">
        <w:rPr>
          <w:rFonts w:ascii="Cambria" w:hAnsi="Cambria"/>
        </w:rPr>
        <w:t>,…</w:t>
      </w:r>
    </w:p>
    <w:p w14:paraId="65DFAEAA" w14:textId="77777777" w:rsidR="00F22C6E" w:rsidRPr="009C3538" w:rsidRDefault="00F22C6E" w:rsidP="00F22C6E">
      <w:pPr>
        <w:pStyle w:val="ListParagraph"/>
        <w:autoSpaceDE w:val="0"/>
        <w:autoSpaceDN w:val="0"/>
        <w:spacing w:after="0" w:line="240" w:lineRule="auto"/>
        <w:ind w:left="1418"/>
        <w:jc w:val="both"/>
        <w:rPr>
          <w:rFonts w:ascii="Cambria" w:hAnsi="Cambria" w:cstheme="majorBidi"/>
          <w:sz w:val="20"/>
          <w:szCs w:val="20"/>
          <w:lang w:val="en-GB"/>
        </w:rPr>
      </w:pPr>
    </w:p>
    <w:p w14:paraId="2BBB53EA" w14:textId="57668A4C" w:rsidR="006A777C" w:rsidRPr="009C3538" w:rsidRDefault="00F22C6E" w:rsidP="00692DE7">
      <w:pPr>
        <w:pStyle w:val="ListParagraph"/>
        <w:numPr>
          <w:ilvl w:val="0"/>
          <w:numId w:val="14"/>
        </w:numPr>
        <w:autoSpaceDE w:val="0"/>
        <w:autoSpaceDN w:val="0"/>
        <w:spacing w:after="0" w:line="240" w:lineRule="auto"/>
        <w:ind w:left="426"/>
        <w:jc w:val="both"/>
        <w:rPr>
          <w:rFonts w:ascii="Cambria" w:hAnsi="Cambria" w:cstheme="majorBidi"/>
          <w:sz w:val="20"/>
          <w:szCs w:val="20"/>
        </w:rPr>
      </w:pPr>
      <w:r w:rsidRPr="009C3538">
        <w:rPr>
          <w:rFonts w:ascii="Cambria" w:hAnsi="Cambria" w:cstheme="majorBidi"/>
          <w:sz w:val="20"/>
          <w:szCs w:val="20"/>
        </w:rPr>
        <w:t>Furthermore, from the value of φ(ω) the values of n and k will be obtained.</w:t>
      </w:r>
    </w:p>
    <w:p w14:paraId="7E15C909" w14:textId="77777777" w:rsidR="00646A23" w:rsidRPr="009C3538" w:rsidRDefault="00646A23" w:rsidP="00646A23">
      <w:pPr>
        <w:pStyle w:val="ListParagraph"/>
        <w:jc w:val="both"/>
        <w:rPr>
          <w:rFonts w:ascii="Cambria" w:hAnsi="Cambria" w:cs="Times New Roman"/>
          <w:sz w:val="20"/>
          <w:szCs w:val="20"/>
        </w:rPr>
      </w:pPr>
    </w:p>
    <w:p w14:paraId="38AA67E2" w14:textId="316E40A8" w:rsidR="00620B1F" w:rsidRPr="00692DE7" w:rsidRDefault="009C3538" w:rsidP="00692DE7">
      <w:pPr>
        <w:pStyle w:val="IJNEAMParagraph"/>
        <w:numPr>
          <w:ilvl w:val="0"/>
          <w:numId w:val="7"/>
        </w:numPr>
        <w:ind w:left="284"/>
        <w:rPr>
          <w:b/>
          <w:bCs/>
        </w:rPr>
      </w:pPr>
      <w:r w:rsidRPr="00692DE7">
        <w:rPr>
          <w:b/>
          <w:bCs/>
        </w:rPr>
        <w:t>RESULT AND DISCUSSIONS</w:t>
      </w:r>
    </w:p>
    <w:p w14:paraId="19C953C7" w14:textId="10F57011" w:rsidR="00646A23" w:rsidRPr="00692DE7" w:rsidRDefault="00B96458" w:rsidP="00692DE7">
      <w:pPr>
        <w:pStyle w:val="IJNEAMParagraph"/>
        <w:numPr>
          <w:ilvl w:val="0"/>
          <w:numId w:val="17"/>
        </w:numPr>
        <w:ind w:left="284"/>
        <w:rPr>
          <w:b/>
          <w:bCs/>
        </w:rPr>
      </w:pPr>
      <w:r w:rsidRPr="00692DE7">
        <w:rPr>
          <w:b/>
          <w:bCs/>
        </w:rPr>
        <w:t>Potato Dextrose Agar (PDA)</w:t>
      </w:r>
    </w:p>
    <w:p w14:paraId="00EEA932" w14:textId="77777777" w:rsidR="00CC71DB" w:rsidRPr="009C3538" w:rsidRDefault="00CC71DB" w:rsidP="00692DE7">
      <w:pPr>
        <w:pStyle w:val="IJNEAMParagraph"/>
      </w:pPr>
      <w:r w:rsidRPr="009C3538">
        <w:t xml:space="preserve">The success of oyster mushroom cultivation is highly dependent on the seeds used. In producing pure cultures (F0), good, nutritious, and contamination-free growing media are needed. The media used as a place for the growth of pure cultures is Potato Dextrose Agar (PDA). In this study, variations in sterilization levels were carried out to produce good PDA media, namely sterilization level 1, level 2, and level 3. Sterilization level 1, PDA is steamed in a steamer for 60 minutes and PDA is ready to use. While level 2, PDA is steamed in a steamer for 60 minutes after being left for 24 hours in a sterilization box. Sterilization level 3, PDA that has been steamed for the second time is left again for 24 hours, then steamed again. The measured temperature of each sterilization level is the same, which is at a temperature of 102 </w:t>
      </w:r>
      <w:r w:rsidRPr="00D71BA3">
        <w:rPr>
          <w:vertAlign w:val="superscript"/>
        </w:rPr>
        <w:t>0</w:t>
      </w:r>
      <w:r w:rsidRPr="009C3538">
        <w:t xml:space="preserve">C. The measured temperature of the three sterilization level treatments is 102 </w:t>
      </w:r>
      <w:r w:rsidRPr="00D71BA3">
        <w:rPr>
          <w:vertAlign w:val="superscript"/>
        </w:rPr>
        <w:t>0</w:t>
      </w:r>
      <w:r w:rsidRPr="009C3538">
        <w:t>C as shown in Table 1.</w:t>
      </w:r>
    </w:p>
    <w:p w14:paraId="6C46706B" w14:textId="4B3B687B" w:rsidR="00646A23" w:rsidRPr="009C3538" w:rsidRDefault="00646A23" w:rsidP="00692DE7">
      <w:pPr>
        <w:pStyle w:val="ListParagraph"/>
        <w:jc w:val="center"/>
        <w:rPr>
          <w:rFonts w:ascii="Cambria" w:hAnsi="Cambria" w:cs="Times New Roman"/>
          <w:sz w:val="20"/>
          <w:szCs w:val="20"/>
        </w:rPr>
      </w:pPr>
      <w:r w:rsidRPr="009C3538">
        <w:rPr>
          <w:rFonts w:ascii="Cambria" w:hAnsi="Cambria" w:cs="Times New Roman"/>
          <w:b/>
          <w:sz w:val="20"/>
          <w:szCs w:val="20"/>
        </w:rPr>
        <w:t>Tabl</w:t>
      </w:r>
      <w:r w:rsidR="00CC71DB" w:rsidRPr="009C3538">
        <w:rPr>
          <w:rFonts w:ascii="Cambria" w:hAnsi="Cambria" w:cs="Times New Roman"/>
          <w:b/>
          <w:sz w:val="20"/>
          <w:szCs w:val="20"/>
        </w:rPr>
        <w:t>e</w:t>
      </w:r>
      <w:r w:rsidRPr="009C3538">
        <w:rPr>
          <w:rFonts w:ascii="Cambria" w:hAnsi="Cambria" w:cs="Times New Roman"/>
          <w:b/>
          <w:sz w:val="20"/>
          <w:szCs w:val="20"/>
        </w:rPr>
        <w:t xml:space="preserve"> 1.</w:t>
      </w:r>
      <w:r w:rsidRPr="009C3538">
        <w:rPr>
          <w:rFonts w:ascii="Cambria" w:hAnsi="Cambria" w:cs="Times New Roman"/>
          <w:sz w:val="20"/>
          <w:szCs w:val="20"/>
        </w:rPr>
        <w:t xml:space="preserve"> </w:t>
      </w:r>
      <w:r w:rsidR="00CC71DB" w:rsidRPr="009C3538">
        <w:rPr>
          <w:rFonts w:ascii="Cambria" w:hAnsi="Cambria" w:cs="Times New Roman"/>
          <w:sz w:val="20"/>
          <w:szCs w:val="20"/>
        </w:rPr>
        <w:t>Sterilization Level Treatment of PDA</w:t>
      </w:r>
    </w:p>
    <w:tbl>
      <w:tblPr>
        <w:tblStyle w:val="TableGrid"/>
        <w:tblW w:w="0" w:type="auto"/>
        <w:tblInd w:w="421" w:type="dxa"/>
        <w:tblLook w:val="04A0" w:firstRow="1" w:lastRow="0" w:firstColumn="1" w:lastColumn="0" w:noHBand="0" w:noVBand="1"/>
      </w:tblPr>
      <w:tblGrid>
        <w:gridCol w:w="1754"/>
        <w:gridCol w:w="1745"/>
        <w:gridCol w:w="1722"/>
        <w:gridCol w:w="1722"/>
        <w:gridCol w:w="1687"/>
      </w:tblGrid>
      <w:tr w:rsidR="00646A23" w:rsidRPr="009C3538" w14:paraId="0B16C47B" w14:textId="77777777" w:rsidTr="00692DE7">
        <w:tc>
          <w:tcPr>
            <w:tcW w:w="1754" w:type="dxa"/>
            <w:vMerge w:val="restart"/>
            <w:vAlign w:val="center"/>
          </w:tcPr>
          <w:p w14:paraId="0955456C" w14:textId="751F0A61" w:rsidR="00646A23" w:rsidRPr="009C3538" w:rsidRDefault="00CC71DB" w:rsidP="00646A23">
            <w:pPr>
              <w:pStyle w:val="ListParagraph"/>
              <w:ind w:left="0"/>
              <w:jc w:val="center"/>
              <w:rPr>
                <w:rFonts w:ascii="Cambria" w:hAnsi="Cambria" w:cs="Times New Roman"/>
                <w:sz w:val="20"/>
                <w:szCs w:val="20"/>
              </w:rPr>
            </w:pPr>
            <w:r w:rsidRPr="009C3538">
              <w:rPr>
                <w:rFonts w:ascii="Cambria" w:hAnsi="Cambria" w:cs="Times New Roman"/>
                <w:sz w:val="20"/>
                <w:szCs w:val="20"/>
              </w:rPr>
              <w:t>Boiling time of potatoes</w:t>
            </w:r>
          </w:p>
        </w:tc>
        <w:tc>
          <w:tcPr>
            <w:tcW w:w="5189" w:type="dxa"/>
            <w:gridSpan w:val="3"/>
            <w:vAlign w:val="center"/>
          </w:tcPr>
          <w:p w14:paraId="7B671D2E" w14:textId="0D5D852A" w:rsidR="00646A23" w:rsidRPr="009C3538" w:rsidRDefault="00CC71DB" w:rsidP="00646A23">
            <w:pPr>
              <w:pStyle w:val="ListParagraph"/>
              <w:ind w:left="0"/>
              <w:jc w:val="center"/>
              <w:rPr>
                <w:rFonts w:ascii="Cambria" w:hAnsi="Cambria" w:cs="Times New Roman"/>
                <w:sz w:val="20"/>
                <w:szCs w:val="20"/>
              </w:rPr>
            </w:pPr>
            <w:r w:rsidRPr="009C3538">
              <w:rPr>
                <w:rFonts w:ascii="Cambria" w:hAnsi="Cambria" w:cs="Times New Roman"/>
                <w:sz w:val="20"/>
                <w:szCs w:val="20"/>
              </w:rPr>
              <w:t>Sterilization level</w:t>
            </w:r>
          </w:p>
        </w:tc>
        <w:tc>
          <w:tcPr>
            <w:tcW w:w="1687" w:type="dxa"/>
            <w:vMerge w:val="restart"/>
            <w:vAlign w:val="center"/>
          </w:tcPr>
          <w:p w14:paraId="3DD763A7" w14:textId="0553D3A0" w:rsidR="00646A23" w:rsidRPr="009C3538" w:rsidRDefault="00CC71DB" w:rsidP="00646A23">
            <w:pPr>
              <w:pStyle w:val="ListParagraph"/>
              <w:ind w:left="0"/>
              <w:jc w:val="center"/>
              <w:rPr>
                <w:rFonts w:ascii="Cambria" w:hAnsi="Cambria" w:cs="Times New Roman"/>
                <w:sz w:val="20"/>
                <w:szCs w:val="20"/>
              </w:rPr>
            </w:pPr>
            <w:r w:rsidRPr="009C3538">
              <w:rPr>
                <w:rFonts w:ascii="Cambria" w:hAnsi="Cambria" w:cs="Times New Roman"/>
                <w:sz w:val="20"/>
                <w:szCs w:val="20"/>
              </w:rPr>
              <w:t>Temperature</w:t>
            </w:r>
            <w:r w:rsidR="00646A23" w:rsidRPr="009C3538">
              <w:rPr>
                <w:rFonts w:ascii="Cambria" w:hAnsi="Cambria" w:cs="Times New Roman"/>
                <w:sz w:val="20"/>
                <w:szCs w:val="20"/>
              </w:rPr>
              <w:t xml:space="preserve"> (</w:t>
            </w:r>
            <w:proofErr w:type="spellStart"/>
            <w:r w:rsidR="00646A23" w:rsidRPr="009C3538">
              <w:rPr>
                <w:rFonts w:ascii="Cambria" w:hAnsi="Cambria" w:cs="Times New Roman"/>
                <w:sz w:val="20"/>
                <w:szCs w:val="20"/>
                <w:vertAlign w:val="superscript"/>
              </w:rPr>
              <w:t>o</w:t>
            </w:r>
            <w:r w:rsidR="00646A23" w:rsidRPr="009C3538">
              <w:rPr>
                <w:rFonts w:ascii="Cambria" w:hAnsi="Cambria" w:cs="Times New Roman"/>
                <w:sz w:val="20"/>
                <w:szCs w:val="20"/>
              </w:rPr>
              <w:t>C</w:t>
            </w:r>
            <w:proofErr w:type="spellEnd"/>
            <w:r w:rsidR="00646A23" w:rsidRPr="009C3538">
              <w:rPr>
                <w:rFonts w:ascii="Cambria" w:hAnsi="Cambria" w:cs="Times New Roman"/>
                <w:sz w:val="20"/>
                <w:szCs w:val="20"/>
              </w:rPr>
              <w:t>)</w:t>
            </w:r>
          </w:p>
        </w:tc>
      </w:tr>
      <w:tr w:rsidR="00646A23" w:rsidRPr="009C3538" w14:paraId="401B0CB6" w14:textId="77777777" w:rsidTr="00692DE7">
        <w:tc>
          <w:tcPr>
            <w:tcW w:w="1754" w:type="dxa"/>
            <w:vMerge/>
          </w:tcPr>
          <w:p w14:paraId="037C48C0" w14:textId="77777777" w:rsidR="00646A23" w:rsidRPr="009C3538" w:rsidRDefault="00646A23" w:rsidP="00646A23">
            <w:pPr>
              <w:pStyle w:val="ListParagraph"/>
              <w:ind w:left="0"/>
              <w:jc w:val="both"/>
              <w:rPr>
                <w:rFonts w:ascii="Cambria" w:hAnsi="Cambria" w:cs="Times New Roman"/>
                <w:sz w:val="20"/>
                <w:szCs w:val="20"/>
              </w:rPr>
            </w:pPr>
          </w:p>
        </w:tc>
        <w:tc>
          <w:tcPr>
            <w:tcW w:w="1745" w:type="dxa"/>
            <w:vAlign w:val="center"/>
          </w:tcPr>
          <w:p w14:paraId="51FFABB7" w14:textId="2045B3E7" w:rsidR="00646A23" w:rsidRPr="009C3538" w:rsidRDefault="00CC71DB" w:rsidP="00646A23">
            <w:pPr>
              <w:pStyle w:val="ListParagraph"/>
              <w:ind w:left="0"/>
              <w:jc w:val="center"/>
              <w:rPr>
                <w:rFonts w:ascii="Cambria" w:hAnsi="Cambria" w:cs="Times New Roman"/>
                <w:sz w:val="20"/>
                <w:szCs w:val="20"/>
              </w:rPr>
            </w:pPr>
            <w:r w:rsidRPr="009C3538">
              <w:rPr>
                <w:rFonts w:ascii="Cambria" w:hAnsi="Cambria" w:cs="Times New Roman"/>
                <w:sz w:val="20"/>
                <w:szCs w:val="20"/>
              </w:rPr>
              <w:t>Level</w:t>
            </w:r>
            <w:r w:rsidR="00646A23" w:rsidRPr="009C3538">
              <w:rPr>
                <w:rFonts w:ascii="Cambria" w:hAnsi="Cambria" w:cs="Times New Roman"/>
                <w:sz w:val="20"/>
                <w:szCs w:val="20"/>
              </w:rPr>
              <w:t>1</w:t>
            </w:r>
          </w:p>
        </w:tc>
        <w:tc>
          <w:tcPr>
            <w:tcW w:w="1722" w:type="dxa"/>
            <w:vAlign w:val="center"/>
          </w:tcPr>
          <w:p w14:paraId="586B6DA3" w14:textId="3D8C1887" w:rsidR="00646A23" w:rsidRPr="009C3538" w:rsidRDefault="00CC71DB" w:rsidP="00646A23">
            <w:pPr>
              <w:pStyle w:val="ListParagraph"/>
              <w:ind w:left="0"/>
              <w:jc w:val="center"/>
              <w:rPr>
                <w:rFonts w:ascii="Cambria" w:hAnsi="Cambria" w:cs="Times New Roman"/>
                <w:sz w:val="20"/>
                <w:szCs w:val="20"/>
              </w:rPr>
            </w:pPr>
            <w:r w:rsidRPr="009C3538">
              <w:rPr>
                <w:rFonts w:ascii="Cambria" w:hAnsi="Cambria" w:cs="Times New Roman"/>
                <w:sz w:val="20"/>
                <w:szCs w:val="20"/>
              </w:rPr>
              <w:t>Level</w:t>
            </w:r>
            <w:r w:rsidR="00646A23" w:rsidRPr="009C3538">
              <w:rPr>
                <w:rFonts w:ascii="Cambria" w:hAnsi="Cambria" w:cs="Times New Roman"/>
                <w:sz w:val="20"/>
                <w:szCs w:val="20"/>
              </w:rPr>
              <w:t xml:space="preserve"> 2</w:t>
            </w:r>
          </w:p>
        </w:tc>
        <w:tc>
          <w:tcPr>
            <w:tcW w:w="1722" w:type="dxa"/>
            <w:vAlign w:val="center"/>
          </w:tcPr>
          <w:p w14:paraId="2C59DE1B" w14:textId="04EDE98C" w:rsidR="00646A23" w:rsidRPr="009C3538" w:rsidRDefault="00CC71DB" w:rsidP="00646A23">
            <w:pPr>
              <w:pStyle w:val="ListParagraph"/>
              <w:ind w:left="0"/>
              <w:jc w:val="center"/>
              <w:rPr>
                <w:rFonts w:ascii="Cambria" w:hAnsi="Cambria" w:cs="Times New Roman"/>
                <w:sz w:val="20"/>
                <w:szCs w:val="20"/>
              </w:rPr>
            </w:pPr>
            <w:r w:rsidRPr="009C3538">
              <w:rPr>
                <w:rFonts w:ascii="Cambria" w:hAnsi="Cambria" w:cs="Times New Roman"/>
                <w:sz w:val="20"/>
                <w:szCs w:val="20"/>
              </w:rPr>
              <w:t xml:space="preserve">Level </w:t>
            </w:r>
            <w:r w:rsidR="00646A23" w:rsidRPr="009C3538">
              <w:rPr>
                <w:rFonts w:ascii="Cambria" w:hAnsi="Cambria" w:cs="Times New Roman"/>
                <w:sz w:val="20"/>
                <w:szCs w:val="20"/>
              </w:rPr>
              <w:t>3</w:t>
            </w:r>
          </w:p>
        </w:tc>
        <w:tc>
          <w:tcPr>
            <w:tcW w:w="1687" w:type="dxa"/>
            <w:vMerge/>
            <w:vAlign w:val="center"/>
          </w:tcPr>
          <w:p w14:paraId="0EAA8E20" w14:textId="20A8D832" w:rsidR="00646A23" w:rsidRPr="009C3538" w:rsidRDefault="00646A23" w:rsidP="00646A23">
            <w:pPr>
              <w:pStyle w:val="ListParagraph"/>
              <w:ind w:left="0"/>
              <w:jc w:val="center"/>
              <w:rPr>
                <w:rFonts w:ascii="Cambria" w:hAnsi="Cambria" w:cs="Times New Roman"/>
                <w:sz w:val="20"/>
                <w:szCs w:val="20"/>
              </w:rPr>
            </w:pPr>
          </w:p>
        </w:tc>
      </w:tr>
      <w:tr w:rsidR="00646A23" w:rsidRPr="009C3538" w14:paraId="450B267C" w14:textId="77777777" w:rsidTr="00692DE7">
        <w:tc>
          <w:tcPr>
            <w:tcW w:w="1754" w:type="dxa"/>
            <w:vMerge w:val="restart"/>
            <w:vAlign w:val="center"/>
          </w:tcPr>
          <w:p w14:paraId="68C36699" w14:textId="694FA713" w:rsidR="00646A23" w:rsidRPr="009C3538" w:rsidRDefault="00646A23" w:rsidP="00646A23">
            <w:pPr>
              <w:pStyle w:val="ListParagraph"/>
              <w:ind w:left="0"/>
              <w:jc w:val="center"/>
              <w:rPr>
                <w:rFonts w:ascii="Cambria" w:hAnsi="Cambria" w:cs="Times New Roman"/>
                <w:sz w:val="20"/>
                <w:szCs w:val="20"/>
              </w:rPr>
            </w:pPr>
            <w:r w:rsidRPr="009C3538">
              <w:rPr>
                <w:rFonts w:ascii="Cambria" w:hAnsi="Cambria" w:cs="Times New Roman"/>
                <w:sz w:val="20"/>
                <w:szCs w:val="20"/>
              </w:rPr>
              <w:t>15 m</w:t>
            </w:r>
            <w:r w:rsidR="00CC71DB" w:rsidRPr="009C3538">
              <w:rPr>
                <w:rFonts w:ascii="Cambria" w:hAnsi="Cambria" w:cs="Times New Roman"/>
                <w:sz w:val="20"/>
                <w:szCs w:val="20"/>
              </w:rPr>
              <w:t>inutes</w:t>
            </w:r>
          </w:p>
        </w:tc>
        <w:tc>
          <w:tcPr>
            <w:tcW w:w="1745" w:type="dxa"/>
            <w:vAlign w:val="center"/>
          </w:tcPr>
          <w:p w14:paraId="2B43FC89" w14:textId="17243FCB" w:rsidR="00646A23" w:rsidRPr="009C3538" w:rsidRDefault="00646A23" w:rsidP="00646A23">
            <w:pPr>
              <w:pStyle w:val="ListParagraph"/>
              <w:ind w:left="0"/>
              <w:jc w:val="center"/>
              <w:rPr>
                <w:rFonts w:ascii="Cambria" w:hAnsi="Cambria" w:cs="Times New Roman"/>
                <w:sz w:val="20"/>
                <w:szCs w:val="20"/>
              </w:rPr>
            </w:pPr>
            <w:r w:rsidRPr="009C3538">
              <w:rPr>
                <w:rFonts w:ascii="Cambria" w:hAnsi="Cambria" w:cs="Times New Roman"/>
                <w:sz w:val="20"/>
                <w:szCs w:val="20"/>
              </w:rPr>
              <w:t>60</w:t>
            </w:r>
          </w:p>
        </w:tc>
        <w:tc>
          <w:tcPr>
            <w:tcW w:w="1722" w:type="dxa"/>
            <w:vAlign w:val="center"/>
          </w:tcPr>
          <w:p w14:paraId="6A3BDE65" w14:textId="4E216416" w:rsidR="00646A23" w:rsidRPr="009C3538" w:rsidRDefault="00646A23" w:rsidP="00646A23">
            <w:pPr>
              <w:pStyle w:val="ListParagraph"/>
              <w:ind w:left="0"/>
              <w:jc w:val="center"/>
              <w:rPr>
                <w:rFonts w:ascii="Cambria" w:hAnsi="Cambria" w:cs="Times New Roman"/>
                <w:sz w:val="20"/>
                <w:szCs w:val="20"/>
              </w:rPr>
            </w:pPr>
            <w:r w:rsidRPr="009C3538">
              <w:rPr>
                <w:rFonts w:ascii="Cambria" w:hAnsi="Cambria" w:cs="Times New Roman"/>
                <w:sz w:val="20"/>
                <w:szCs w:val="20"/>
              </w:rPr>
              <w:t>60</w:t>
            </w:r>
          </w:p>
        </w:tc>
        <w:tc>
          <w:tcPr>
            <w:tcW w:w="1722" w:type="dxa"/>
            <w:vAlign w:val="center"/>
          </w:tcPr>
          <w:p w14:paraId="15CFC59A" w14:textId="72BB9938" w:rsidR="00646A23" w:rsidRPr="009C3538" w:rsidRDefault="00646A23" w:rsidP="00646A23">
            <w:pPr>
              <w:pStyle w:val="ListParagraph"/>
              <w:ind w:left="0"/>
              <w:jc w:val="center"/>
              <w:rPr>
                <w:rFonts w:ascii="Cambria" w:hAnsi="Cambria" w:cs="Times New Roman"/>
                <w:sz w:val="20"/>
                <w:szCs w:val="20"/>
              </w:rPr>
            </w:pPr>
            <w:r w:rsidRPr="009C3538">
              <w:rPr>
                <w:rFonts w:ascii="Cambria" w:hAnsi="Cambria" w:cs="Times New Roman"/>
                <w:sz w:val="20"/>
                <w:szCs w:val="20"/>
              </w:rPr>
              <w:t>60</w:t>
            </w:r>
          </w:p>
        </w:tc>
        <w:tc>
          <w:tcPr>
            <w:tcW w:w="1687" w:type="dxa"/>
            <w:vAlign w:val="center"/>
          </w:tcPr>
          <w:p w14:paraId="5EDC508D" w14:textId="7C66B317" w:rsidR="00646A23" w:rsidRPr="009C3538" w:rsidRDefault="00646A23" w:rsidP="00646A23">
            <w:pPr>
              <w:pStyle w:val="ListParagraph"/>
              <w:ind w:left="0"/>
              <w:jc w:val="center"/>
              <w:rPr>
                <w:rFonts w:ascii="Cambria" w:hAnsi="Cambria" w:cs="Times New Roman"/>
                <w:sz w:val="20"/>
                <w:szCs w:val="20"/>
              </w:rPr>
            </w:pPr>
            <w:r w:rsidRPr="009C3538">
              <w:rPr>
                <w:rFonts w:ascii="Cambria" w:hAnsi="Cambria" w:cs="Times New Roman"/>
                <w:sz w:val="20"/>
                <w:szCs w:val="20"/>
              </w:rPr>
              <w:t>102</w:t>
            </w:r>
          </w:p>
        </w:tc>
      </w:tr>
      <w:tr w:rsidR="00646A23" w:rsidRPr="009C3538" w14:paraId="3A874A84" w14:textId="77777777" w:rsidTr="00692DE7">
        <w:tc>
          <w:tcPr>
            <w:tcW w:w="1754" w:type="dxa"/>
            <w:vMerge/>
          </w:tcPr>
          <w:p w14:paraId="0ED4F9BC" w14:textId="77777777" w:rsidR="00646A23" w:rsidRPr="009C3538" w:rsidRDefault="00646A23" w:rsidP="00646A23">
            <w:pPr>
              <w:pStyle w:val="ListParagraph"/>
              <w:ind w:left="0"/>
              <w:jc w:val="both"/>
              <w:rPr>
                <w:rFonts w:ascii="Cambria" w:hAnsi="Cambria" w:cs="Times New Roman"/>
                <w:sz w:val="20"/>
                <w:szCs w:val="20"/>
              </w:rPr>
            </w:pPr>
          </w:p>
        </w:tc>
        <w:tc>
          <w:tcPr>
            <w:tcW w:w="1745" w:type="dxa"/>
            <w:vAlign w:val="center"/>
          </w:tcPr>
          <w:p w14:paraId="1B7D4F88" w14:textId="73428CDB" w:rsidR="00646A23" w:rsidRPr="009C3538" w:rsidRDefault="00646A23" w:rsidP="00646A23">
            <w:pPr>
              <w:pStyle w:val="ListParagraph"/>
              <w:ind w:left="0"/>
              <w:jc w:val="center"/>
              <w:rPr>
                <w:rFonts w:ascii="Cambria" w:hAnsi="Cambria" w:cs="Times New Roman"/>
                <w:sz w:val="20"/>
                <w:szCs w:val="20"/>
              </w:rPr>
            </w:pPr>
            <w:r w:rsidRPr="009C3538">
              <w:rPr>
                <w:rFonts w:ascii="Cambria" w:hAnsi="Cambria" w:cs="Times New Roman"/>
                <w:sz w:val="20"/>
                <w:szCs w:val="20"/>
              </w:rPr>
              <w:t>-</w:t>
            </w:r>
          </w:p>
        </w:tc>
        <w:tc>
          <w:tcPr>
            <w:tcW w:w="1722" w:type="dxa"/>
            <w:vAlign w:val="center"/>
          </w:tcPr>
          <w:p w14:paraId="3160CAA8" w14:textId="5B17F31B" w:rsidR="00646A23" w:rsidRPr="009C3538" w:rsidRDefault="00646A23" w:rsidP="00646A23">
            <w:pPr>
              <w:pStyle w:val="ListParagraph"/>
              <w:ind w:left="0"/>
              <w:jc w:val="center"/>
              <w:rPr>
                <w:rFonts w:ascii="Cambria" w:hAnsi="Cambria" w:cs="Times New Roman"/>
                <w:sz w:val="20"/>
                <w:szCs w:val="20"/>
              </w:rPr>
            </w:pPr>
            <w:r w:rsidRPr="009C3538">
              <w:rPr>
                <w:rFonts w:ascii="Cambria" w:hAnsi="Cambria" w:cs="Times New Roman"/>
                <w:sz w:val="20"/>
                <w:szCs w:val="20"/>
              </w:rPr>
              <w:t>60</w:t>
            </w:r>
          </w:p>
        </w:tc>
        <w:tc>
          <w:tcPr>
            <w:tcW w:w="1722" w:type="dxa"/>
            <w:vAlign w:val="center"/>
          </w:tcPr>
          <w:p w14:paraId="694B55FC" w14:textId="73D4C9F7" w:rsidR="00646A23" w:rsidRPr="009C3538" w:rsidRDefault="00646A23" w:rsidP="00646A23">
            <w:pPr>
              <w:pStyle w:val="ListParagraph"/>
              <w:ind w:left="0"/>
              <w:jc w:val="center"/>
              <w:rPr>
                <w:rFonts w:ascii="Cambria" w:hAnsi="Cambria" w:cs="Times New Roman"/>
                <w:sz w:val="20"/>
                <w:szCs w:val="20"/>
              </w:rPr>
            </w:pPr>
            <w:r w:rsidRPr="009C3538">
              <w:rPr>
                <w:rFonts w:ascii="Cambria" w:hAnsi="Cambria" w:cs="Times New Roman"/>
                <w:sz w:val="20"/>
                <w:szCs w:val="20"/>
              </w:rPr>
              <w:t>60</w:t>
            </w:r>
          </w:p>
        </w:tc>
        <w:tc>
          <w:tcPr>
            <w:tcW w:w="1687" w:type="dxa"/>
            <w:vAlign w:val="center"/>
          </w:tcPr>
          <w:p w14:paraId="0A2EA547" w14:textId="005FA0AA" w:rsidR="00646A23" w:rsidRPr="009C3538" w:rsidRDefault="00646A23" w:rsidP="00646A23">
            <w:pPr>
              <w:pStyle w:val="ListParagraph"/>
              <w:ind w:left="0"/>
              <w:jc w:val="center"/>
              <w:rPr>
                <w:rFonts w:ascii="Cambria" w:hAnsi="Cambria" w:cs="Times New Roman"/>
                <w:sz w:val="20"/>
                <w:szCs w:val="20"/>
              </w:rPr>
            </w:pPr>
            <w:r w:rsidRPr="009C3538">
              <w:rPr>
                <w:rFonts w:ascii="Cambria" w:hAnsi="Cambria" w:cs="Times New Roman"/>
                <w:sz w:val="20"/>
                <w:szCs w:val="20"/>
              </w:rPr>
              <w:t>102</w:t>
            </w:r>
          </w:p>
        </w:tc>
      </w:tr>
      <w:tr w:rsidR="00646A23" w:rsidRPr="009C3538" w14:paraId="120D49DF" w14:textId="77777777" w:rsidTr="00692DE7">
        <w:tc>
          <w:tcPr>
            <w:tcW w:w="1754" w:type="dxa"/>
            <w:vMerge/>
          </w:tcPr>
          <w:p w14:paraId="25E11B1F" w14:textId="77777777" w:rsidR="00646A23" w:rsidRPr="009C3538" w:rsidRDefault="00646A23" w:rsidP="00646A23">
            <w:pPr>
              <w:pStyle w:val="ListParagraph"/>
              <w:ind w:left="0"/>
              <w:jc w:val="both"/>
              <w:rPr>
                <w:rFonts w:ascii="Cambria" w:hAnsi="Cambria" w:cs="Times New Roman"/>
                <w:sz w:val="20"/>
                <w:szCs w:val="20"/>
              </w:rPr>
            </w:pPr>
          </w:p>
        </w:tc>
        <w:tc>
          <w:tcPr>
            <w:tcW w:w="1745" w:type="dxa"/>
            <w:vAlign w:val="center"/>
          </w:tcPr>
          <w:p w14:paraId="47DA38F9" w14:textId="22D7A776" w:rsidR="00646A23" w:rsidRPr="009C3538" w:rsidRDefault="00646A23" w:rsidP="00646A23">
            <w:pPr>
              <w:pStyle w:val="ListParagraph"/>
              <w:ind w:left="0"/>
              <w:jc w:val="center"/>
              <w:rPr>
                <w:rFonts w:ascii="Cambria" w:hAnsi="Cambria" w:cs="Times New Roman"/>
                <w:sz w:val="20"/>
                <w:szCs w:val="20"/>
              </w:rPr>
            </w:pPr>
            <w:r w:rsidRPr="009C3538">
              <w:rPr>
                <w:rFonts w:ascii="Cambria" w:hAnsi="Cambria" w:cs="Times New Roman"/>
                <w:sz w:val="20"/>
                <w:szCs w:val="20"/>
              </w:rPr>
              <w:t>-</w:t>
            </w:r>
          </w:p>
        </w:tc>
        <w:tc>
          <w:tcPr>
            <w:tcW w:w="1722" w:type="dxa"/>
            <w:vAlign w:val="center"/>
          </w:tcPr>
          <w:p w14:paraId="19C87197" w14:textId="46401D3A" w:rsidR="00646A23" w:rsidRPr="009C3538" w:rsidRDefault="00646A23" w:rsidP="00646A23">
            <w:pPr>
              <w:pStyle w:val="ListParagraph"/>
              <w:ind w:left="0"/>
              <w:jc w:val="center"/>
              <w:rPr>
                <w:rFonts w:ascii="Cambria" w:hAnsi="Cambria" w:cs="Times New Roman"/>
                <w:sz w:val="20"/>
                <w:szCs w:val="20"/>
              </w:rPr>
            </w:pPr>
            <w:r w:rsidRPr="009C3538">
              <w:rPr>
                <w:rFonts w:ascii="Cambria" w:hAnsi="Cambria" w:cs="Times New Roman"/>
                <w:sz w:val="20"/>
                <w:szCs w:val="20"/>
              </w:rPr>
              <w:t>-</w:t>
            </w:r>
          </w:p>
        </w:tc>
        <w:tc>
          <w:tcPr>
            <w:tcW w:w="1722" w:type="dxa"/>
            <w:vAlign w:val="center"/>
          </w:tcPr>
          <w:p w14:paraId="39BA6C1F" w14:textId="46F0AFCA" w:rsidR="00646A23" w:rsidRPr="009C3538" w:rsidRDefault="00646A23" w:rsidP="00646A23">
            <w:pPr>
              <w:pStyle w:val="ListParagraph"/>
              <w:ind w:left="0"/>
              <w:jc w:val="center"/>
              <w:rPr>
                <w:rFonts w:ascii="Cambria" w:hAnsi="Cambria" w:cs="Times New Roman"/>
                <w:sz w:val="20"/>
                <w:szCs w:val="20"/>
              </w:rPr>
            </w:pPr>
            <w:r w:rsidRPr="009C3538">
              <w:rPr>
                <w:rFonts w:ascii="Cambria" w:hAnsi="Cambria" w:cs="Times New Roman"/>
                <w:sz w:val="20"/>
                <w:szCs w:val="20"/>
              </w:rPr>
              <w:t>60</w:t>
            </w:r>
          </w:p>
        </w:tc>
        <w:tc>
          <w:tcPr>
            <w:tcW w:w="1687" w:type="dxa"/>
            <w:vAlign w:val="center"/>
          </w:tcPr>
          <w:p w14:paraId="3FD2B8EE" w14:textId="67A25A8F" w:rsidR="00646A23" w:rsidRPr="009C3538" w:rsidRDefault="006A777C" w:rsidP="00646A23">
            <w:pPr>
              <w:pStyle w:val="ListParagraph"/>
              <w:ind w:left="0"/>
              <w:jc w:val="center"/>
              <w:rPr>
                <w:rFonts w:ascii="Cambria" w:hAnsi="Cambria" w:cs="Times New Roman"/>
                <w:sz w:val="20"/>
                <w:szCs w:val="20"/>
              </w:rPr>
            </w:pPr>
            <w:r w:rsidRPr="009C3538">
              <w:rPr>
                <w:rFonts w:ascii="Cambria" w:hAnsi="Cambria" w:cs="Times New Roman"/>
                <w:sz w:val="20"/>
                <w:szCs w:val="20"/>
              </w:rPr>
              <w:t>102</w:t>
            </w:r>
          </w:p>
        </w:tc>
      </w:tr>
    </w:tbl>
    <w:p w14:paraId="086E8341" w14:textId="523F7E32" w:rsidR="00646A23" w:rsidRDefault="00646A23" w:rsidP="00646A23">
      <w:pPr>
        <w:pStyle w:val="ListParagraph"/>
        <w:jc w:val="both"/>
        <w:rPr>
          <w:rFonts w:ascii="Cambria" w:hAnsi="Cambria" w:cs="Times New Roman"/>
          <w:sz w:val="20"/>
          <w:szCs w:val="20"/>
        </w:rPr>
      </w:pPr>
    </w:p>
    <w:p w14:paraId="68D91828" w14:textId="6B80A81F" w:rsidR="00692DE7" w:rsidRDefault="00692DE7" w:rsidP="00646A23">
      <w:pPr>
        <w:pStyle w:val="ListParagraph"/>
        <w:jc w:val="both"/>
        <w:rPr>
          <w:rFonts w:ascii="Cambria" w:hAnsi="Cambria" w:cs="Times New Roman"/>
          <w:sz w:val="20"/>
          <w:szCs w:val="20"/>
        </w:rPr>
      </w:pPr>
    </w:p>
    <w:p w14:paraId="41BE9530" w14:textId="77777777" w:rsidR="00692DE7" w:rsidRPr="009C3538" w:rsidRDefault="00692DE7" w:rsidP="00646A23">
      <w:pPr>
        <w:pStyle w:val="ListParagraph"/>
        <w:jc w:val="both"/>
        <w:rPr>
          <w:rFonts w:ascii="Cambria" w:hAnsi="Cambria" w:cs="Times New Roman"/>
          <w:sz w:val="20"/>
          <w:szCs w:val="20"/>
        </w:rPr>
      </w:pPr>
    </w:p>
    <w:p w14:paraId="61632371" w14:textId="42690707" w:rsidR="00460D23" w:rsidRPr="00692DE7" w:rsidRDefault="00422BCA" w:rsidP="00692DE7">
      <w:pPr>
        <w:pStyle w:val="IJNEAMParagraph"/>
        <w:numPr>
          <w:ilvl w:val="0"/>
          <w:numId w:val="17"/>
        </w:numPr>
        <w:ind w:left="284"/>
        <w:rPr>
          <w:b/>
          <w:bCs/>
        </w:rPr>
      </w:pPr>
      <w:r w:rsidRPr="00692DE7">
        <w:rPr>
          <w:b/>
          <w:bCs/>
        </w:rPr>
        <w:lastRenderedPageBreak/>
        <w:t>Pure Breed</w:t>
      </w:r>
      <w:r w:rsidR="00070363" w:rsidRPr="00692DE7">
        <w:rPr>
          <w:b/>
          <w:bCs/>
        </w:rPr>
        <w:t xml:space="preserve"> (F0)</w:t>
      </w:r>
    </w:p>
    <w:p w14:paraId="3135B686" w14:textId="4BB31D2B" w:rsidR="00070363" w:rsidRPr="00692DE7" w:rsidRDefault="00070363" w:rsidP="00692DE7">
      <w:pPr>
        <w:jc w:val="both"/>
        <w:rPr>
          <w:rFonts w:ascii="Cambria" w:eastAsia="Times New Roman" w:hAnsi="Cambria" w:cs="Times New Roman"/>
          <w:sz w:val="20"/>
          <w:szCs w:val="20"/>
        </w:rPr>
      </w:pPr>
      <w:r w:rsidRPr="009C3538">
        <w:rPr>
          <w:rFonts w:ascii="Cambria" w:hAnsi="Cambria" w:cs="Times New Roman"/>
          <w:sz w:val="20"/>
          <w:szCs w:val="20"/>
        </w:rPr>
        <w:t xml:space="preserve">Pure tissue culture from fresh white mushroom fruit bodies was planted on PDA media that had been </w:t>
      </w:r>
      <w:r w:rsidRPr="00692DE7">
        <w:rPr>
          <w:rFonts w:ascii="Cambria" w:eastAsia="Times New Roman" w:hAnsi="Cambria" w:cs="Times New Roman"/>
          <w:sz w:val="20"/>
          <w:szCs w:val="20"/>
        </w:rPr>
        <w:t>successfully formed. Pure tissue culture was carried out with the same treatment for all PDAs. Table 2 shows that oyster mushroom tissue culture was not all successful. Five repetitions have been carried out for each level of sterilization. Sterilization level 3 successfully produced good white oyster mushroom mycelium as indicated by the presence of mycelium threads that filled the test tube. Sterilization level 3 successfully produced the best pure culture because the PDA was sterilized three times (3 levels) for 60 minutes which killed the microbes in the PDA due to the influence of long steaming (heating). The longer the level of sterilization (heating), the greater the amount of heat received. According to Black's principle, the greater the amount of heat received will be directly proportional to the large temperature change. The higher the temperature, the more microbes will die, thus minimizing the failure of pure culture. Sterilization levels 2 and 1 are less than optimal sterilization due to the short sterilization time so that there are still microbes contained in the PDA. The presence of microbes contained in PDA supports microbial growth during inoculation of pure cultures, making it less successful in producing good pure cultures.</w:t>
      </w:r>
    </w:p>
    <w:p w14:paraId="5A4D7D9C" w14:textId="77777777" w:rsidR="00070363" w:rsidRPr="009C3538" w:rsidRDefault="00070363" w:rsidP="00692DE7">
      <w:pPr>
        <w:pStyle w:val="ListParagraph"/>
        <w:jc w:val="center"/>
        <w:rPr>
          <w:rFonts w:ascii="Cambria" w:hAnsi="Cambria" w:cs="Times New Roman"/>
          <w:sz w:val="20"/>
          <w:szCs w:val="20"/>
        </w:rPr>
      </w:pPr>
      <w:r w:rsidRPr="009C3538">
        <w:rPr>
          <w:rFonts w:ascii="Cambria" w:hAnsi="Cambria" w:cs="Times New Roman"/>
          <w:b/>
          <w:sz w:val="20"/>
          <w:szCs w:val="20"/>
        </w:rPr>
        <w:t>Table 2.</w:t>
      </w:r>
      <w:r w:rsidRPr="009C3538">
        <w:rPr>
          <w:rFonts w:ascii="Cambria" w:hAnsi="Cambria" w:cs="Times New Roman"/>
          <w:sz w:val="20"/>
          <w:szCs w:val="20"/>
        </w:rPr>
        <w:t xml:space="preserve"> Isolation Success Data (Tissue Culture) for Pure Culture (F0)</w:t>
      </w:r>
    </w:p>
    <w:tbl>
      <w:tblPr>
        <w:tblStyle w:val="TableGrid"/>
        <w:tblW w:w="0" w:type="auto"/>
        <w:tblInd w:w="720" w:type="dxa"/>
        <w:tblLook w:val="04A0" w:firstRow="1" w:lastRow="0" w:firstColumn="1" w:lastColumn="0" w:noHBand="0" w:noVBand="1"/>
      </w:tblPr>
      <w:tblGrid>
        <w:gridCol w:w="2159"/>
        <w:gridCol w:w="2169"/>
        <w:gridCol w:w="2151"/>
        <w:gridCol w:w="2151"/>
      </w:tblGrid>
      <w:tr w:rsidR="00070363" w:rsidRPr="009C3538" w14:paraId="26754C20" w14:textId="77777777" w:rsidTr="00081529">
        <w:tc>
          <w:tcPr>
            <w:tcW w:w="2159" w:type="dxa"/>
            <w:vMerge w:val="restart"/>
            <w:vAlign w:val="center"/>
          </w:tcPr>
          <w:p w14:paraId="69D8A5FB" w14:textId="77777777" w:rsidR="00070363" w:rsidRPr="009C3538" w:rsidRDefault="00070363" w:rsidP="00081529">
            <w:pPr>
              <w:pStyle w:val="ListParagraph"/>
              <w:ind w:left="0"/>
              <w:jc w:val="center"/>
              <w:rPr>
                <w:rFonts w:ascii="Cambria" w:hAnsi="Cambria" w:cs="Times New Roman"/>
                <w:sz w:val="20"/>
                <w:szCs w:val="20"/>
              </w:rPr>
            </w:pPr>
            <w:r w:rsidRPr="009C3538">
              <w:rPr>
                <w:rFonts w:ascii="Cambria" w:hAnsi="Cambria" w:cs="Times New Roman"/>
                <w:sz w:val="20"/>
                <w:szCs w:val="20"/>
              </w:rPr>
              <w:t>Repetition of-</w:t>
            </w:r>
          </w:p>
        </w:tc>
        <w:tc>
          <w:tcPr>
            <w:tcW w:w="6471" w:type="dxa"/>
            <w:gridSpan w:val="3"/>
            <w:vAlign w:val="center"/>
          </w:tcPr>
          <w:p w14:paraId="376485FF" w14:textId="285CC68C" w:rsidR="00070363" w:rsidRPr="009C3538" w:rsidRDefault="000D51BE" w:rsidP="00081529">
            <w:pPr>
              <w:pStyle w:val="ListParagraph"/>
              <w:ind w:left="0"/>
              <w:jc w:val="center"/>
              <w:rPr>
                <w:rFonts w:ascii="Cambria" w:hAnsi="Cambria" w:cs="Times New Roman"/>
                <w:sz w:val="20"/>
                <w:szCs w:val="20"/>
              </w:rPr>
            </w:pPr>
            <w:r w:rsidRPr="009C3538">
              <w:rPr>
                <w:rFonts w:ascii="Cambria" w:hAnsi="Cambria" w:cs="Times New Roman"/>
                <w:sz w:val="20"/>
                <w:szCs w:val="20"/>
              </w:rPr>
              <w:t>Sterilization level</w:t>
            </w:r>
          </w:p>
        </w:tc>
      </w:tr>
      <w:tr w:rsidR="00070363" w:rsidRPr="009C3538" w14:paraId="4CB04E9D" w14:textId="77777777" w:rsidTr="00081529">
        <w:tc>
          <w:tcPr>
            <w:tcW w:w="2159" w:type="dxa"/>
            <w:vMerge/>
            <w:vAlign w:val="center"/>
          </w:tcPr>
          <w:p w14:paraId="7CF61BD9" w14:textId="77777777" w:rsidR="00070363" w:rsidRPr="009C3538" w:rsidRDefault="00070363" w:rsidP="00081529">
            <w:pPr>
              <w:pStyle w:val="ListParagraph"/>
              <w:ind w:left="0"/>
              <w:jc w:val="center"/>
              <w:rPr>
                <w:rFonts w:ascii="Cambria" w:hAnsi="Cambria" w:cs="Times New Roman"/>
                <w:sz w:val="20"/>
                <w:szCs w:val="20"/>
              </w:rPr>
            </w:pPr>
          </w:p>
        </w:tc>
        <w:tc>
          <w:tcPr>
            <w:tcW w:w="2169" w:type="dxa"/>
            <w:vAlign w:val="center"/>
          </w:tcPr>
          <w:p w14:paraId="089744D4" w14:textId="77777777" w:rsidR="00070363" w:rsidRPr="009C3538" w:rsidRDefault="00070363" w:rsidP="00081529">
            <w:pPr>
              <w:pStyle w:val="ListParagraph"/>
              <w:ind w:left="0"/>
              <w:jc w:val="center"/>
              <w:rPr>
                <w:rFonts w:ascii="Cambria" w:hAnsi="Cambria" w:cs="Times New Roman"/>
                <w:sz w:val="20"/>
                <w:szCs w:val="20"/>
              </w:rPr>
            </w:pPr>
            <w:r w:rsidRPr="009C3538">
              <w:rPr>
                <w:rFonts w:ascii="Cambria" w:hAnsi="Cambria" w:cs="Times New Roman"/>
                <w:sz w:val="20"/>
                <w:szCs w:val="20"/>
              </w:rPr>
              <w:t>Level1</w:t>
            </w:r>
          </w:p>
        </w:tc>
        <w:tc>
          <w:tcPr>
            <w:tcW w:w="2151" w:type="dxa"/>
            <w:vAlign w:val="center"/>
          </w:tcPr>
          <w:p w14:paraId="2E382932" w14:textId="77777777" w:rsidR="00070363" w:rsidRPr="009C3538" w:rsidRDefault="00070363" w:rsidP="00081529">
            <w:pPr>
              <w:pStyle w:val="ListParagraph"/>
              <w:ind w:left="0"/>
              <w:jc w:val="center"/>
              <w:rPr>
                <w:rFonts w:ascii="Cambria" w:hAnsi="Cambria" w:cs="Times New Roman"/>
                <w:sz w:val="20"/>
                <w:szCs w:val="20"/>
              </w:rPr>
            </w:pPr>
            <w:r w:rsidRPr="009C3538">
              <w:rPr>
                <w:rFonts w:ascii="Cambria" w:hAnsi="Cambria" w:cs="Times New Roman"/>
                <w:sz w:val="20"/>
                <w:szCs w:val="20"/>
              </w:rPr>
              <w:t>Level 2</w:t>
            </w:r>
          </w:p>
        </w:tc>
        <w:tc>
          <w:tcPr>
            <w:tcW w:w="2151" w:type="dxa"/>
            <w:vAlign w:val="center"/>
          </w:tcPr>
          <w:p w14:paraId="3B913523" w14:textId="77777777" w:rsidR="00070363" w:rsidRPr="009C3538" w:rsidRDefault="00070363" w:rsidP="00081529">
            <w:pPr>
              <w:pStyle w:val="ListParagraph"/>
              <w:ind w:left="0"/>
              <w:jc w:val="center"/>
              <w:rPr>
                <w:rFonts w:ascii="Cambria" w:hAnsi="Cambria" w:cs="Times New Roman"/>
                <w:sz w:val="20"/>
                <w:szCs w:val="20"/>
              </w:rPr>
            </w:pPr>
            <w:r w:rsidRPr="009C3538">
              <w:rPr>
                <w:rFonts w:ascii="Cambria" w:hAnsi="Cambria" w:cs="Times New Roman"/>
                <w:sz w:val="20"/>
                <w:szCs w:val="20"/>
              </w:rPr>
              <w:t>Level 3</w:t>
            </w:r>
          </w:p>
        </w:tc>
      </w:tr>
      <w:tr w:rsidR="00070363" w:rsidRPr="009C3538" w14:paraId="009ABCDF" w14:textId="77777777" w:rsidTr="00081529">
        <w:tc>
          <w:tcPr>
            <w:tcW w:w="2159" w:type="dxa"/>
            <w:vAlign w:val="center"/>
          </w:tcPr>
          <w:p w14:paraId="22C4C124" w14:textId="77777777" w:rsidR="00070363" w:rsidRPr="009C3538" w:rsidRDefault="00070363" w:rsidP="00081529">
            <w:pPr>
              <w:pStyle w:val="ListParagraph"/>
              <w:ind w:left="0"/>
              <w:jc w:val="center"/>
              <w:rPr>
                <w:rFonts w:ascii="Cambria" w:hAnsi="Cambria" w:cs="Times New Roman"/>
                <w:sz w:val="20"/>
                <w:szCs w:val="20"/>
              </w:rPr>
            </w:pPr>
            <w:r w:rsidRPr="009C3538">
              <w:rPr>
                <w:rFonts w:ascii="Cambria" w:hAnsi="Cambria" w:cs="Times New Roman"/>
                <w:sz w:val="20"/>
                <w:szCs w:val="20"/>
              </w:rPr>
              <w:t>1</w:t>
            </w:r>
          </w:p>
        </w:tc>
        <w:tc>
          <w:tcPr>
            <w:tcW w:w="2169" w:type="dxa"/>
            <w:vAlign w:val="center"/>
          </w:tcPr>
          <w:p w14:paraId="71324F54" w14:textId="77777777" w:rsidR="00070363" w:rsidRPr="009C3538" w:rsidRDefault="00070363" w:rsidP="00081529">
            <w:pPr>
              <w:pStyle w:val="ListParagraph"/>
              <w:numPr>
                <w:ilvl w:val="0"/>
                <w:numId w:val="8"/>
              </w:numPr>
              <w:jc w:val="center"/>
              <w:rPr>
                <w:rFonts w:ascii="Cambria" w:hAnsi="Cambria" w:cs="Times New Roman"/>
                <w:sz w:val="20"/>
                <w:szCs w:val="20"/>
              </w:rPr>
            </w:pPr>
          </w:p>
        </w:tc>
        <w:tc>
          <w:tcPr>
            <w:tcW w:w="2151" w:type="dxa"/>
            <w:vAlign w:val="center"/>
          </w:tcPr>
          <w:p w14:paraId="321A2DC5" w14:textId="77777777" w:rsidR="00070363" w:rsidRPr="009C3538" w:rsidRDefault="00070363" w:rsidP="00081529">
            <w:pPr>
              <w:pStyle w:val="ListParagraph"/>
              <w:numPr>
                <w:ilvl w:val="0"/>
                <w:numId w:val="10"/>
              </w:numPr>
              <w:jc w:val="center"/>
              <w:rPr>
                <w:rFonts w:ascii="Cambria" w:hAnsi="Cambria" w:cs="Times New Roman"/>
                <w:sz w:val="20"/>
                <w:szCs w:val="20"/>
              </w:rPr>
            </w:pPr>
          </w:p>
        </w:tc>
        <w:tc>
          <w:tcPr>
            <w:tcW w:w="2151" w:type="dxa"/>
            <w:vAlign w:val="center"/>
          </w:tcPr>
          <w:p w14:paraId="315AB9E8" w14:textId="77777777" w:rsidR="00070363" w:rsidRPr="009C3538" w:rsidRDefault="00070363" w:rsidP="00081529">
            <w:pPr>
              <w:pStyle w:val="ListParagraph"/>
              <w:numPr>
                <w:ilvl w:val="0"/>
                <w:numId w:val="9"/>
              </w:numPr>
              <w:jc w:val="center"/>
              <w:rPr>
                <w:rFonts w:ascii="Cambria" w:hAnsi="Cambria" w:cs="Times New Roman"/>
                <w:sz w:val="20"/>
                <w:szCs w:val="20"/>
              </w:rPr>
            </w:pPr>
          </w:p>
        </w:tc>
      </w:tr>
      <w:tr w:rsidR="00070363" w:rsidRPr="009C3538" w14:paraId="673FD6D6" w14:textId="77777777" w:rsidTr="00081529">
        <w:tc>
          <w:tcPr>
            <w:tcW w:w="2159" w:type="dxa"/>
            <w:vAlign w:val="center"/>
          </w:tcPr>
          <w:p w14:paraId="4B4C6458" w14:textId="77777777" w:rsidR="00070363" w:rsidRPr="009C3538" w:rsidRDefault="00070363" w:rsidP="00081529">
            <w:pPr>
              <w:pStyle w:val="ListParagraph"/>
              <w:ind w:left="0"/>
              <w:jc w:val="center"/>
              <w:rPr>
                <w:rFonts w:ascii="Cambria" w:hAnsi="Cambria" w:cs="Times New Roman"/>
                <w:sz w:val="20"/>
                <w:szCs w:val="20"/>
              </w:rPr>
            </w:pPr>
            <w:r w:rsidRPr="009C3538">
              <w:rPr>
                <w:rFonts w:ascii="Cambria" w:hAnsi="Cambria" w:cs="Times New Roman"/>
                <w:sz w:val="20"/>
                <w:szCs w:val="20"/>
              </w:rPr>
              <w:t>2</w:t>
            </w:r>
          </w:p>
        </w:tc>
        <w:tc>
          <w:tcPr>
            <w:tcW w:w="2169" w:type="dxa"/>
            <w:vAlign w:val="center"/>
          </w:tcPr>
          <w:p w14:paraId="4CB259B0" w14:textId="77777777" w:rsidR="00070363" w:rsidRPr="009C3538" w:rsidRDefault="00070363" w:rsidP="00081529">
            <w:pPr>
              <w:pStyle w:val="ListParagraph"/>
              <w:numPr>
                <w:ilvl w:val="0"/>
                <w:numId w:val="9"/>
              </w:numPr>
              <w:jc w:val="center"/>
              <w:rPr>
                <w:rFonts w:ascii="Cambria" w:hAnsi="Cambria" w:cs="Times New Roman"/>
                <w:sz w:val="20"/>
                <w:szCs w:val="20"/>
              </w:rPr>
            </w:pPr>
          </w:p>
        </w:tc>
        <w:tc>
          <w:tcPr>
            <w:tcW w:w="2151" w:type="dxa"/>
            <w:vAlign w:val="center"/>
          </w:tcPr>
          <w:p w14:paraId="71279272" w14:textId="77777777" w:rsidR="00070363" w:rsidRPr="009C3538" w:rsidRDefault="00070363" w:rsidP="00081529">
            <w:pPr>
              <w:pStyle w:val="ListParagraph"/>
              <w:numPr>
                <w:ilvl w:val="0"/>
                <w:numId w:val="10"/>
              </w:numPr>
              <w:jc w:val="center"/>
              <w:rPr>
                <w:rFonts w:ascii="Cambria" w:hAnsi="Cambria" w:cs="Times New Roman"/>
                <w:sz w:val="20"/>
                <w:szCs w:val="20"/>
              </w:rPr>
            </w:pPr>
          </w:p>
        </w:tc>
        <w:tc>
          <w:tcPr>
            <w:tcW w:w="2151" w:type="dxa"/>
            <w:vAlign w:val="center"/>
          </w:tcPr>
          <w:p w14:paraId="162A13A1" w14:textId="77777777" w:rsidR="00070363" w:rsidRPr="009C3538" w:rsidRDefault="00070363" w:rsidP="00081529">
            <w:pPr>
              <w:pStyle w:val="ListParagraph"/>
              <w:numPr>
                <w:ilvl w:val="0"/>
                <w:numId w:val="9"/>
              </w:numPr>
              <w:jc w:val="center"/>
              <w:rPr>
                <w:rFonts w:ascii="Cambria" w:hAnsi="Cambria" w:cs="Times New Roman"/>
                <w:sz w:val="20"/>
                <w:szCs w:val="20"/>
              </w:rPr>
            </w:pPr>
          </w:p>
        </w:tc>
      </w:tr>
      <w:tr w:rsidR="00070363" w:rsidRPr="009C3538" w14:paraId="4024A8DE" w14:textId="77777777" w:rsidTr="00081529">
        <w:tc>
          <w:tcPr>
            <w:tcW w:w="2159" w:type="dxa"/>
            <w:vAlign w:val="center"/>
          </w:tcPr>
          <w:p w14:paraId="1721B74C" w14:textId="77777777" w:rsidR="00070363" w:rsidRPr="009C3538" w:rsidRDefault="00070363" w:rsidP="00081529">
            <w:pPr>
              <w:pStyle w:val="ListParagraph"/>
              <w:ind w:left="0"/>
              <w:jc w:val="center"/>
              <w:rPr>
                <w:rFonts w:ascii="Cambria" w:hAnsi="Cambria" w:cs="Times New Roman"/>
                <w:sz w:val="20"/>
                <w:szCs w:val="20"/>
              </w:rPr>
            </w:pPr>
            <w:r w:rsidRPr="009C3538">
              <w:rPr>
                <w:rFonts w:ascii="Cambria" w:hAnsi="Cambria" w:cs="Times New Roman"/>
                <w:sz w:val="20"/>
                <w:szCs w:val="20"/>
              </w:rPr>
              <w:t>3</w:t>
            </w:r>
          </w:p>
        </w:tc>
        <w:tc>
          <w:tcPr>
            <w:tcW w:w="2169" w:type="dxa"/>
            <w:vAlign w:val="center"/>
          </w:tcPr>
          <w:p w14:paraId="03819323" w14:textId="77777777" w:rsidR="00070363" w:rsidRPr="009C3538" w:rsidRDefault="00070363" w:rsidP="00081529">
            <w:pPr>
              <w:pStyle w:val="ListParagraph"/>
              <w:numPr>
                <w:ilvl w:val="0"/>
                <w:numId w:val="9"/>
              </w:numPr>
              <w:jc w:val="center"/>
              <w:rPr>
                <w:rFonts w:ascii="Cambria" w:hAnsi="Cambria" w:cs="Times New Roman"/>
                <w:sz w:val="20"/>
                <w:szCs w:val="20"/>
              </w:rPr>
            </w:pPr>
          </w:p>
        </w:tc>
        <w:tc>
          <w:tcPr>
            <w:tcW w:w="2151" w:type="dxa"/>
            <w:vAlign w:val="center"/>
          </w:tcPr>
          <w:p w14:paraId="1CF665DB" w14:textId="77777777" w:rsidR="00070363" w:rsidRPr="009C3538" w:rsidRDefault="00070363" w:rsidP="00081529">
            <w:pPr>
              <w:pStyle w:val="ListParagraph"/>
              <w:numPr>
                <w:ilvl w:val="0"/>
                <w:numId w:val="10"/>
              </w:numPr>
              <w:jc w:val="center"/>
              <w:rPr>
                <w:rFonts w:ascii="Cambria" w:hAnsi="Cambria" w:cs="Times New Roman"/>
                <w:sz w:val="20"/>
                <w:szCs w:val="20"/>
              </w:rPr>
            </w:pPr>
          </w:p>
        </w:tc>
        <w:tc>
          <w:tcPr>
            <w:tcW w:w="2151" w:type="dxa"/>
            <w:vAlign w:val="center"/>
          </w:tcPr>
          <w:p w14:paraId="33AE489E" w14:textId="77777777" w:rsidR="00070363" w:rsidRPr="009C3538" w:rsidRDefault="00070363" w:rsidP="00081529">
            <w:pPr>
              <w:pStyle w:val="ListParagraph"/>
              <w:numPr>
                <w:ilvl w:val="0"/>
                <w:numId w:val="9"/>
              </w:numPr>
              <w:jc w:val="center"/>
              <w:rPr>
                <w:rFonts w:ascii="Cambria" w:hAnsi="Cambria" w:cs="Times New Roman"/>
                <w:sz w:val="20"/>
                <w:szCs w:val="20"/>
              </w:rPr>
            </w:pPr>
          </w:p>
        </w:tc>
      </w:tr>
      <w:tr w:rsidR="00070363" w:rsidRPr="009C3538" w14:paraId="3E84C595" w14:textId="77777777" w:rsidTr="00081529">
        <w:tc>
          <w:tcPr>
            <w:tcW w:w="2159" w:type="dxa"/>
            <w:vAlign w:val="center"/>
          </w:tcPr>
          <w:p w14:paraId="596F33D3" w14:textId="77777777" w:rsidR="00070363" w:rsidRPr="009C3538" w:rsidRDefault="00070363" w:rsidP="00081529">
            <w:pPr>
              <w:pStyle w:val="ListParagraph"/>
              <w:ind w:left="0"/>
              <w:jc w:val="center"/>
              <w:rPr>
                <w:rFonts w:ascii="Cambria" w:hAnsi="Cambria" w:cs="Times New Roman"/>
                <w:sz w:val="20"/>
                <w:szCs w:val="20"/>
              </w:rPr>
            </w:pPr>
            <w:r w:rsidRPr="009C3538">
              <w:rPr>
                <w:rFonts w:ascii="Cambria" w:hAnsi="Cambria" w:cs="Times New Roman"/>
                <w:sz w:val="20"/>
                <w:szCs w:val="20"/>
              </w:rPr>
              <w:t>4</w:t>
            </w:r>
          </w:p>
        </w:tc>
        <w:tc>
          <w:tcPr>
            <w:tcW w:w="2169" w:type="dxa"/>
            <w:vAlign w:val="center"/>
          </w:tcPr>
          <w:p w14:paraId="1A240411" w14:textId="77777777" w:rsidR="00070363" w:rsidRPr="009C3538" w:rsidRDefault="00070363" w:rsidP="00081529">
            <w:pPr>
              <w:pStyle w:val="ListParagraph"/>
              <w:ind w:left="0"/>
              <w:jc w:val="center"/>
              <w:rPr>
                <w:rFonts w:ascii="Cambria" w:hAnsi="Cambria" w:cs="Times New Roman"/>
                <w:sz w:val="20"/>
                <w:szCs w:val="20"/>
              </w:rPr>
            </w:pPr>
            <w:r w:rsidRPr="009C3538">
              <w:rPr>
                <w:rFonts w:ascii="Cambria" w:hAnsi="Cambria" w:cs="Times New Roman"/>
                <w:sz w:val="20"/>
                <w:szCs w:val="20"/>
              </w:rPr>
              <w:t>-</w:t>
            </w:r>
          </w:p>
        </w:tc>
        <w:tc>
          <w:tcPr>
            <w:tcW w:w="2151" w:type="dxa"/>
            <w:vAlign w:val="center"/>
          </w:tcPr>
          <w:p w14:paraId="72BCAE8E" w14:textId="77777777" w:rsidR="00070363" w:rsidRPr="009C3538" w:rsidRDefault="00070363" w:rsidP="00081529">
            <w:pPr>
              <w:pStyle w:val="ListParagraph"/>
              <w:ind w:left="0"/>
              <w:jc w:val="center"/>
              <w:rPr>
                <w:rFonts w:ascii="Cambria" w:hAnsi="Cambria" w:cs="Times New Roman"/>
                <w:sz w:val="20"/>
                <w:szCs w:val="20"/>
              </w:rPr>
            </w:pPr>
            <w:r w:rsidRPr="009C3538">
              <w:rPr>
                <w:rFonts w:ascii="Cambria" w:hAnsi="Cambria" w:cs="Times New Roman"/>
                <w:sz w:val="20"/>
                <w:szCs w:val="20"/>
              </w:rPr>
              <w:t>-</w:t>
            </w:r>
          </w:p>
        </w:tc>
        <w:tc>
          <w:tcPr>
            <w:tcW w:w="2151" w:type="dxa"/>
            <w:vAlign w:val="center"/>
          </w:tcPr>
          <w:p w14:paraId="4B816822" w14:textId="77777777" w:rsidR="00070363" w:rsidRPr="009C3538" w:rsidRDefault="00070363" w:rsidP="00081529">
            <w:pPr>
              <w:pStyle w:val="ListParagraph"/>
              <w:numPr>
                <w:ilvl w:val="0"/>
                <w:numId w:val="9"/>
              </w:numPr>
              <w:jc w:val="center"/>
              <w:rPr>
                <w:rFonts w:ascii="Cambria" w:hAnsi="Cambria" w:cs="Times New Roman"/>
                <w:sz w:val="20"/>
                <w:szCs w:val="20"/>
              </w:rPr>
            </w:pPr>
          </w:p>
        </w:tc>
      </w:tr>
      <w:tr w:rsidR="00070363" w:rsidRPr="009C3538" w14:paraId="31FE0A39" w14:textId="77777777" w:rsidTr="00081529">
        <w:tc>
          <w:tcPr>
            <w:tcW w:w="2159" w:type="dxa"/>
            <w:vAlign w:val="center"/>
          </w:tcPr>
          <w:p w14:paraId="069CA7D2" w14:textId="77777777" w:rsidR="00070363" w:rsidRPr="009C3538" w:rsidRDefault="00070363" w:rsidP="00081529">
            <w:pPr>
              <w:pStyle w:val="ListParagraph"/>
              <w:ind w:left="0"/>
              <w:jc w:val="center"/>
              <w:rPr>
                <w:rFonts w:ascii="Cambria" w:hAnsi="Cambria" w:cs="Times New Roman"/>
                <w:sz w:val="20"/>
                <w:szCs w:val="20"/>
              </w:rPr>
            </w:pPr>
            <w:r w:rsidRPr="009C3538">
              <w:rPr>
                <w:rFonts w:ascii="Cambria" w:hAnsi="Cambria" w:cs="Times New Roman"/>
                <w:sz w:val="20"/>
                <w:szCs w:val="20"/>
              </w:rPr>
              <w:t>5</w:t>
            </w:r>
          </w:p>
        </w:tc>
        <w:tc>
          <w:tcPr>
            <w:tcW w:w="2169" w:type="dxa"/>
            <w:vAlign w:val="center"/>
          </w:tcPr>
          <w:p w14:paraId="42DEC9BA" w14:textId="77777777" w:rsidR="00070363" w:rsidRPr="009C3538" w:rsidRDefault="00070363" w:rsidP="00081529">
            <w:pPr>
              <w:pStyle w:val="ListParagraph"/>
              <w:ind w:left="0"/>
              <w:jc w:val="center"/>
              <w:rPr>
                <w:rFonts w:ascii="Cambria" w:hAnsi="Cambria" w:cs="Times New Roman"/>
                <w:sz w:val="20"/>
                <w:szCs w:val="20"/>
              </w:rPr>
            </w:pPr>
            <w:r w:rsidRPr="009C3538">
              <w:rPr>
                <w:rFonts w:ascii="Cambria" w:hAnsi="Cambria" w:cs="Times New Roman"/>
                <w:sz w:val="20"/>
                <w:szCs w:val="20"/>
              </w:rPr>
              <w:t>-</w:t>
            </w:r>
          </w:p>
        </w:tc>
        <w:tc>
          <w:tcPr>
            <w:tcW w:w="2151" w:type="dxa"/>
            <w:vAlign w:val="center"/>
          </w:tcPr>
          <w:p w14:paraId="77EDC560" w14:textId="77777777" w:rsidR="00070363" w:rsidRPr="009C3538" w:rsidRDefault="00070363" w:rsidP="00081529">
            <w:pPr>
              <w:pStyle w:val="ListParagraph"/>
              <w:ind w:left="0"/>
              <w:jc w:val="center"/>
              <w:rPr>
                <w:rFonts w:ascii="Cambria" w:hAnsi="Cambria" w:cs="Times New Roman"/>
                <w:sz w:val="20"/>
                <w:szCs w:val="20"/>
              </w:rPr>
            </w:pPr>
            <w:r w:rsidRPr="009C3538">
              <w:rPr>
                <w:rFonts w:ascii="Cambria" w:hAnsi="Cambria" w:cs="Times New Roman"/>
                <w:sz w:val="20"/>
                <w:szCs w:val="20"/>
              </w:rPr>
              <w:t>-</w:t>
            </w:r>
          </w:p>
        </w:tc>
        <w:tc>
          <w:tcPr>
            <w:tcW w:w="2151" w:type="dxa"/>
            <w:vAlign w:val="center"/>
          </w:tcPr>
          <w:p w14:paraId="77B9E7C9" w14:textId="77777777" w:rsidR="00070363" w:rsidRPr="009C3538" w:rsidRDefault="00070363" w:rsidP="00081529">
            <w:pPr>
              <w:pStyle w:val="ListParagraph"/>
              <w:ind w:left="0"/>
              <w:jc w:val="center"/>
              <w:rPr>
                <w:rFonts w:ascii="Cambria" w:hAnsi="Cambria" w:cs="Times New Roman"/>
                <w:sz w:val="20"/>
                <w:szCs w:val="20"/>
              </w:rPr>
            </w:pPr>
            <w:r w:rsidRPr="009C3538">
              <w:rPr>
                <w:rFonts w:ascii="Cambria" w:hAnsi="Cambria" w:cs="Times New Roman"/>
                <w:sz w:val="20"/>
                <w:szCs w:val="20"/>
              </w:rPr>
              <w:t>-</w:t>
            </w:r>
          </w:p>
        </w:tc>
      </w:tr>
    </w:tbl>
    <w:p w14:paraId="79DAFE73" w14:textId="77777777" w:rsidR="00070363" w:rsidRPr="009C3538" w:rsidRDefault="00070363" w:rsidP="00070363">
      <w:pPr>
        <w:pStyle w:val="ListParagraph"/>
        <w:jc w:val="both"/>
        <w:rPr>
          <w:rFonts w:ascii="Cambria" w:hAnsi="Cambria" w:cs="Times New Roman"/>
          <w:sz w:val="20"/>
          <w:szCs w:val="20"/>
        </w:rPr>
      </w:pPr>
      <w:r w:rsidRPr="009C3538">
        <w:rPr>
          <w:rFonts w:ascii="Cambria" w:hAnsi="Cambria" w:cs="Times New Roman"/>
          <w:sz w:val="20"/>
          <w:szCs w:val="20"/>
        </w:rPr>
        <w:t xml:space="preserve">Description: </w:t>
      </w:r>
    </w:p>
    <w:p w14:paraId="6160887F" w14:textId="77777777" w:rsidR="00070363" w:rsidRPr="009C3538" w:rsidRDefault="00070363" w:rsidP="00070363">
      <w:pPr>
        <w:pStyle w:val="ListParagraph"/>
        <w:numPr>
          <w:ilvl w:val="0"/>
          <w:numId w:val="9"/>
        </w:numPr>
        <w:ind w:left="1134"/>
        <w:jc w:val="both"/>
        <w:rPr>
          <w:rFonts w:ascii="Cambria" w:hAnsi="Cambria" w:cs="Times New Roman"/>
          <w:sz w:val="20"/>
          <w:szCs w:val="20"/>
        </w:rPr>
      </w:pPr>
      <w:r w:rsidRPr="009C3538">
        <w:rPr>
          <w:rFonts w:ascii="Cambria" w:hAnsi="Cambria" w:cs="Times New Roman"/>
          <w:sz w:val="20"/>
          <w:szCs w:val="20"/>
        </w:rPr>
        <w:t>: isolation successful</w:t>
      </w:r>
    </w:p>
    <w:p w14:paraId="3172C70D" w14:textId="47F49C1E" w:rsidR="00070363" w:rsidRPr="009C3538" w:rsidRDefault="00070363" w:rsidP="00070363">
      <w:pPr>
        <w:pStyle w:val="ListParagraph"/>
        <w:numPr>
          <w:ilvl w:val="0"/>
          <w:numId w:val="11"/>
        </w:numPr>
        <w:jc w:val="both"/>
        <w:rPr>
          <w:rFonts w:ascii="Cambria" w:hAnsi="Cambria" w:cs="Times New Roman"/>
          <w:sz w:val="20"/>
          <w:szCs w:val="20"/>
        </w:rPr>
      </w:pPr>
      <w:r w:rsidRPr="009C3538">
        <w:rPr>
          <w:rFonts w:ascii="Cambria" w:hAnsi="Cambria" w:cs="Times New Roman"/>
          <w:sz w:val="20"/>
          <w:szCs w:val="20"/>
        </w:rPr>
        <w:t>: isolation contaminated</w:t>
      </w:r>
    </w:p>
    <w:p w14:paraId="6B1E5EEF" w14:textId="005B179A" w:rsidR="00E06DE4" w:rsidRPr="009C3538" w:rsidRDefault="00070363" w:rsidP="00692DE7">
      <w:pPr>
        <w:jc w:val="both"/>
        <w:rPr>
          <w:rFonts w:ascii="Cambria" w:hAnsi="Cambria" w:cs="Times New Roman"/>
          <w:b/>
          <w:sz w:val="20"/>
          <w:szCs w:val="20"/>
        </w:rPr>
      </w:pPr>
      <w:r w:rsidRPr="009C3538">
        <w:rPr>
          <w:rFonts w:ascii="Cambria" w:hAnsi="Cambria" w:cs="Times New Roman"/>
          <w:sz w:val="20"/>
          <w:szCs w:val="20"/>
        </w:rPr>
        <w:t xml:space="preserve">After isolation, the tube containing mycelium is stored in a container with an optimum temperature for mycelium growth, which is around room temperature (25-29 </w:t>
      </w:r>
      <w:r w:rsidRPr="009C3538">
        <w:rPr>
          <w:rFonts w:ascii="Cambria" w:hAnsi="Cambria" w:cs="Times New Roman"/>
          <w:sz w:val="20"/>
          <w:szCs w:val="20"/>
          <w:vertAlign w:val="superscript"/>
        </w:rPr>
        <w:t>0</w:t>
      </w:r>
      <w:r w:rsidRPr="009C3538">
        <w:rPr>
          <w:rFonts w:ascii="Cambria" w:hAnsi="Cambria" w:cs="Times New Roman"/>
          <w:sz w:val="20"/>
          <w:szCs w:val="20"/>
        </w:rPr>
        <w:t xml:space="preserve">C) </w:t>
      </w:r>
      <w:r w:rsidR="00F67E61" w:rsidRPr="009C3538">
        <w:rPr>
          <w:rFonts w:ascii="Cambria" w:hAnsi="Cambria" w:cs="Times New Roman"/>
          <w:sz w:val="20"/>
          <w:szCs w:val="20"/>
        </w:rPr>
        <w:t>[</w:t>
      </w:r>
      <w:r w:rsidR="00F22C6E" w:rsidRPr="009C3538">
        <w:rPr>
          <w:rFonts w:ascii="Cambria" w:hAnsi="Cambria" w:cs="Times New Roman"/>
          <w:sz w:val="20"/>
          <w:szCs w:val="20"/>
        </w:rPr>
        <w:t>7</w:t>
      </w:r>
      <w:r w:rsidR="00F67E61" w:rsidRPr="009C3538">
        <w:rPr>
          <w:rFonts w:ascii="Cambria" w:hAnsi="Cambria" w:cs="Times New Roman"/>
          <w:sz w:val="20"/>
          <w:szCs w:val="20"/>
        </w:rPr>
        <w:t xml:space="preserve">]. </w:t>
      </w:r>
      <w:r w:rsidRPr="009C3538">
        <w:rPr>
          <w:rFonts w:ascii="Cambria" w:hAnsi="Cambria" w:cs="Times New Roman"/>
          <w:sz w:val="20"/>
          <w:szCs w:val="20"/>
        </w:rPr>
        <w:t>The higher the temperature of the container used, the greater the heat distributed by the container to the tubes containing mycelium. If the temperature used exceeds the room temperature range, the mycelium will be damaged, while if the temperature used is less than the room temperature range, the mycelium will not grow perfectly.</w:t>
      </w:r>
    </w:p>
    <w:p w14:paraId="3A43390B" w14:textId="70D2BF20" w:rsidR="00070363" w:rsidRPr="00692DE7" w:rsidRDefault="00070363" w:rsidP="00692DE7">
      <w:pPr>
        <w:pStyle w:val="IJNEAMParagraph"/>
        <w:numPr>
          <w:ilvl w:val="0"/>
          <w:numId w:val="17"/>
        </w:numPr>
        <w:ind w:left="284"/>
        <w:rPr>
          <w:b/>
          <w:bCs/>
        </w:rPr>
      </w:pPr>
      <w:r w:rsidRPr="00692DE7">
        <w:rPr>
          <w:b/>
          <w:bCs/>
        </w:rPr>
        <w:t>Spread Culture (F1)</w:t>
      </w:r>
    </w:p>
    <w:p w14:paraId="4CC642EA" w14:textId="5FFB2157" w:rsidR="00460D23" w:rsidRDefault="00070363" w:rsidP="00692DE7">
      <w:pPr>
        <w:pStyle w:val="IJNEAMParagraph"/>
      </w:pPr>
      <w:r w:rsidRPr="009C3538">
        <w:t xml:space="preserve">The mycelium that has grown in the tube is cultured again into its second medium, namely sorghum media with a mixture of dextrose and sawdust. The results of this culture are called spread seedlings (F1). Mycelium in one test tube can produce seedlings for 3 three bottles of spread seedlings. F1 is declared successful if after about 3 weeks or 4 weeks, the bottle has been fully covered with fine threads or white mycelium. In this study, three repetitions were carried out for each level of sterilization with a total of nine repetitions, and all were successful as shown in Table 3. This is indicated by the absence of contaminated mycelium. The success of all spread seedlings is due to the length of sterilization and the steaming temperature of the media (sorghum) when sterilization using the optimum temperature, namely 102 </w:t>
      </w:r>
      <w:r w:rsidRPr="00D71BA3">
        <w:rPr>
          <w:vertAlign w:val="superscript"/>
        </w:rPr>
        <w:t>0</w:t>
      </w:r>
      <w:r w:rsidRPr="009C3538">
        <w:t xml:space="preserve">C. In addition, it is also supported by the growth medium, namely sorghum. Sorghum as a growth medium has the nutritional content needed for mycelium growth. Similar to the success of F0, the success of F1 is also influenced by temperature. The temperature used for mycelium growth is the optimum temperature, which is around 25-29 </w:t>
      </w:r>
      <w:r w:rsidRPr="00D71BA3">
        <w:rPr>
          <w:vertAlign w:val="superscript"/>
        </w:rPr>
        <w:t>0</w:t>
      </w:r>
      <w:r w:rsidRPr="009C3538">
        <w:t>C and is also supported by a sterile and clean storage area</w:t>
      </w:r>
      <w:r w:rsidR="00460D23" w:rsidRPr="009C3538">
        <w:t>.</w:t>
      </w:r>
    </w:p>
    <w:p w14:paraId="403AE40B" w14:textId="2E4B40E1" w:rsidR="00692DE7" w:rsidRDefault="00692DE7" w:rsidP="00692DE7">
      <w:pPr>
        <w:pStyle w:val="IJNEAMParagraph"/>
      </w:pPr>
    </w:p>
    <w:p w14:paraId="1804CB23" w14:textId="0AF1B790" w:rsidR="00692DE7" w:rsidRDefault="00692DE7" w:rsidP="00692DE7">
      <w:pPr>
        <w:pStyle w:val="IJNEAMParagraph"/>
      </w:pPr>
    </w:p>
    <w:p w14:paraId="761BCB7A" w14:textId="77777777" w:rsidR="00692DE7" w:rsidRPr="009C3538" w:rsidRDefault="00692DE7" w:rsidP="00692DE7">
      <w:pPr>
        <w:pStyle w:val="IJNEAMParagraph"/>
      </w:pPr>
    </w:p>
    <w:p w14:paraId="1E50DBE0" w14:textId="10E0D151" w:rsidR="00187296" w:rsidRPr="009C3538" w:rsidRDefault="00460D23" w:rsidP="00692DE7">
      <w:pPr>
        <w:pStyle w:val="ListParagraph"/>
        <w:jc w:val="center"/>
        <w:rPr>
          <w:rFonts w:ascii="Cambria" w:hAnsi="Cambria" w:cs="Times New Roman"/>
          <w:sz w:val="20"/>
          <w:szCs w:val="20"/>
        </w:rPr>
      </w:pPr>
      <w:r w:rsidRPr="009C3538">
        <w:rPr>
          <w:rFonts w:ascii="Cambria" w:hAnsi="Cambria" w:cs="Times New Roman"/>
          <w:b/>
          <w:sz w:val="20"/>
          <w:szCs w:val="20"/>
        </w:rPr>
        <w:lastRenderedPageBreak/>
        <w:t>Tabl</w:t>
      </w:r>
      <w:r w:rsidR="00070363" w:rsidRPr="009C3538">
        <w:rPr>
          <w:rFonts w:ascii="Cambria" w:hAnsi="Cambria" w:cs="Times New Roman"/>
          <w:b/>
          <w:sz w:val="20"/>
          <w:szCs w:val="20"/>
        </w:rPr>
        <w:t>e</w:t>
      </w:r>
      <w:r w:rsidRPr="009C3538">
        <w:rPr>
          <w:rFonts w:ascii="Cambria" w:hAnsi="Cambria" w:cs="Times New Roman"/>
          <w:b/>
          <w:sz w:val="20"/>
          <w:szCs w:val="20"/>
        </w:rPr>
        <w:t xml:space="preserve"> 3.</w:t>
      </w:r>
      <w:r w:rsidRPr="009C3538">
        <w:rPr>
          <w:rFonts w:ascii="Cambria" w:hAnsi="Cambria" w:cs="Times New Roman"/>
          <w:sz w:val="20"/>
          <w:szCs w:val="20"/>
        </w:rPr>
        <w:t xml:space="preserve"> </w:t>
      </w:r>
      <w:r w:rsidR="001D43B9" w:rsidRPr="009C3538">
        <w:rPr>
          <w:rFonts w:ascii="Cambria" w:hAnsi="Cambria" w:cs="Times New Roman"/>
          <w:sz w:val="20"/>
          <w:szCs w:val="20"/>
        </w:rPr>
        <w:t>Seedling Success Rate (F1)</w:t>
      </w:r>
    </w:p>
    <w:tbl>
      <w:tblPr>
        <w:tblStyle w:val="TableGrid"/>
        <w:tblW w:w="0" w:type="auto"/>
        <w:tblInd w:w="720" w:type="dxa"/>
        <w:tblLook w:val="04A0" w:firstRow="1" w:lastRow="0" w:firstColumn="1" w:lastColumn="0" w:noHBand="0" w:noVBand="1"/>
      </w:tblPr>
      <w:tblGrid>
        <w:gridCol w:w="2159"/>
        <w:gridCol w:w="2169"/>
        <w:gridCol w:w="2151"/>
        <w:gridCol w:w="2151"/>
      </w:tblGrid>
      <w:tr w:rsidR="00187296" w:rsidRPr="009C3538" w14:paraId="33C15D19" w14:textId="77777777" w:rsidTr="003A7EA1">
        <w:tc>
          <w:tcPr>
            <w:tcW w:w="2159" w:type="dxa"/>
            <w:vMerge w:val="restart"/>
            <w:vAlign w:val="center"/>
          </w:tcPr>
          <w:p w14:paraId="1F0FEDDA" w14:textId="3C5FCC57" w:rsidR="00187296" w:rsidRPr="009C3538" w:rsidRDefault="001D43B9" w:rsidP="003A7EA1">
            <w:pPr>
              <w:pStyle w:val="ListParagraph"/>
              <w:ind w:left="0"/>
              <w:jc w:val="center"/>
              <w:rPr>
                <w:rFonts w:ascii="Cambria" w:hAnsi="Cambria" w:cs="Times New Roman"/>
                <w:sz w:val="20"/>
                <w:szCs w:val="20"/>
              </w:rPr>
            </w:pPr>
            <w:r w:rsidRPr="009C3538">
              <w:rPr>
                <w:rFonts w:ascii="Cambria" w:hAnsi="Cambria" w:cs="Times New Roman"/>
                <w:sz w:val="20"/>
                <w:szCs w:val="20"/>
              </w:rPr>
              <w:t>Sterilization level</w:t>
            </w:r>
          </w:p>
        </w:tc>
        <w:tc>
          <w:tcPr>
            <w:tcW w:w="6471" w:type="dxa"/>
            <w:gridSpan w:val="3"/>
            <w:vAlign w:val="center"/>
          </w:tcPr>
          <w:p w14:paraId="412496FE" w14:textId="597332FA" w:rsidR="00187296" w:rsidRPr="009C3538" w:rsidRDefault="001D43B9" w:rsidP="003A7EA1">
            <w:pPr>
              <w:pStyle w:val="ListParagraph"/>
              <w:ind w:left="0"/>
              <w:jc w:val="center"/>
              <w:rPr>
                <w:rFonts w:ascii="Cambria" w:hAnsi="Cambria" w:cs="Times New Roman"/>
                <w:sz w:val="20"/>
                <w:szCs w:val="20"/>
              </w:rPr>
            </w:pPr>
            <w:r w:rsidRPr="009C3538">
              <w:rPr>
                <w:rFonts w:ascii="Cambria" w:hAnsi="Cambria" w:cs="Times New Roman"/>
                <w:sz w:val="20"/>
                <w:szCs w:val="20"/>
              </w:rPr>
              <w:t xml:space="preserve">Repetition </w:t>
            </w:r>
          </w:p>
        </w:tc>
      </w:tr>
      <w:tr w:rsidR="00187296" w:rsidRPr="009C3538" w14:paraId="5DDC389B" w14:textId="77777777" w:rsidTr="003A7EA1">
        <w:tc>
          <w:tcPr>
            <w:tcW w:w="2159" w:type="dxa"/>
            <w:vMerge/>
            <w:vAlign w:val="center"/>
          </w:tcPr>
          <w:p w14:paraId="1C1D6538" w14:textId="77777777" w:rsidR="00187296" w:rsidRPr="009C3538" w:rsidRDefault="00187296" w:rsidP="003A7EA1">
            <w:pPr>
              <w:pStyle w:val="ListParagraph"/>
              <w:ind w:left="0"/>
              <w:jc w:val="center"/>
              <w:rPr>
                <w:rFonts w:ascii="Cambria" w:hAnsi="Cambria" w:cs="Times New Roman"/>
                <w:sz w:val="20"/>
                <w:szCs w:val="20"/>
              </w:rPr>
            </w:pPr>
          </w:p>
        </w:tc>
        <w:tc>
          <w:tcPr>
            <w:tcW w:w="2169" w:type="dxa"/>
            <w:vAlign w:val="center"/>
          </w:tcPr>
          <w:p w14:paraId="2EC0E6B8" w14:textId="4AF62010" w:rsidR="00187296" w:rsidRPr="009C3538" w:rsidRDefault="00187296" w:rsidP="003A7EA1">
            <w:pPr>
              <w:pStyle w:val="ListParagraph"/>
              <w:ind w:left="0"/>
              <w:jc w:val="center"/>
              <w:rPr>
                <w:rFonts w:ascii="Cambria" w:hAnsi="Cambria" w:cs="Times New Roman"/>
                <w:sz w:val="20"/>
                <w:szCs w:val="20"/>
              </w:rPr>
            </w:pPr>
            <w:r w:rsidRPr="009C3538">
              <w:rPr>
                <w:rFonts w:ascii="Cambria" w:hAnsi="Cambria" w:cs="Times New Roman"/>
                <w:sz w:val="20"/>
                <w:szCs w:val="20"/>
              </w:rPr>
              <w:t>1</w:t>
            </w:r>
          </w:p>
        </w:tc>
        <w:tc>
          <w:tcPr>
            <w:tcW w:w="2151" w:type="dxa"/>
            <w:vAlign w:val="center"/>
          </w:tcPr>
          <w:p w14:paraId="395FDE5C" w14:textId="5F38DA8E" w:rsidR="00187296" w:rsidRPr="009C3538" w:rsidRDefault="00187296" w:rsidP="003A7EA1">
            <w:pPr>
              <w:pStyle w:val="ListParagraph"/>
              <w:ind w:left="0"/>
              <w:jc w:val="center"/>
              <w:rPr>
                <w:rFonts w:ascii="Cambria" w:hAnsi="Cambria" w:cs="Times New Roman"/>
                <w:sz w:val="20"/>
                <w:szCs w:val="20"/>
              </w:rPr>
            </w:pPr>
            <w:r w:rsidRPr="009C3538">
              <w:rPr>
                <w:rFonts w:ascii="Cambria" w:hAnsi="Cambria" w:cs="Times New Roman"/>
                <w:sz w:val="20"/>
                <w:szCs w:val="20"/>
              </w:rPr>
              <w:t>2</w:t>
            </w:r>
          </w:p>
        </w:tc>
        <w:tc>
          <w:tcPr>
            <w:tcW w:w="2151" w:type="dxa"/>
            <w:vAlign w:val="center"/>
          </w:tcPr>
          <w:p w14:paraId="2DE24E22" w14:textId="23256423" w:rsidR="00187296" w:rsidRPr="009C3538" w:rsidRDefault="00187296" w:rsidP="003A7EA1">
            <w:pPr>
              <w:pStyle w:val="ListParagraph"/>
              <w:ind w:left="0"/>
              <w:jc w:val="center"/>
              <w:rPr>
                <w:rFonts w:ascii="Cambria" w:hAnsi="Cambria" w:cs="Times New Roman"/>
                <w:sz w:val="20"/>
                <w:szCs w:val="20"/>
              </w:rPr>
            </w:pPr>
            <w:r w:rsidRPr="009C3538">
              <w:rPr>
                <w:rFonts w:ascii="Cambria" w:hAnsi="Cambria" w:cs="Times New Roman"/>
                <w:sz w:val="20"/>
                <w:szCs w:val="20"/>
              </w:rPr>
              <w:t>3</w:t>
            </w:r>
          </w:p>
        </w:tc>
      </w:tr>
      <w:tr w:rsidR="00187296" w:rsidRPr="009C3538" w14:paraId="368669D4" w14:textId="77777777" w:rsidTr="003A7EA1">
        <w:tc>
          <w:tcPr>
            <w:tcW w:w="2159" w:type="dxa"/>
            <w:vAlign w:val="center"/>
          </w:tcPr>
          <w:p w14:paraId="64746C5F" w14:textId="77777777" w:rsidR="00187296" w:rsidRPr="009C3538" w:rsidRDefault="00187296" w:rsidP="003A7EA1">
            <w:pPr>
              <w:pStyle w:val="ListParagraph"/>
              <w:ind w:left="0"/>
              <w:jc w:val="center"/>
              <w:rPr>
                <w:rFonts w:ascii="Cambria" w:hAnsi="Cambria" w:cs="Times New Roman"/>
                <w:sz w:val="20"/>
                <w:szCs w:val="20"/>
              </w:rPr>
            </w:pPr>
            <w:r w:rsidRPr="009C3538">
              <w:rPr>
                <w:rFonts w:ascii="Cambria" w:hAnsi="Cambria" w:cs="Times New Roman"/>
                <w:sz w:val="20"/>
                <w:szCs w:val="20"/>
              </w:rPr>
              <w:t>1</w:t>
            </w:r>
          </w:p>
        </w:tc>
        <w:tc>
          <w:tcPr>
            <w:tcW w:w="2169" w:type="dxa"/>
            <w:vAlign w:val="center"/>
          </w:tcPr>
          <w:p w14:paraId="616E5F16" w14:textId="77777777" w:rsidR="00187296" w:rsidRPr="009C3538" w:rsidRDefault="00187296" w:rsidP="003A7EA1">
            <w:pPr>
              <w:pStyle w:val="ListParagraph"/>
              <w:numPr>
                <w:ilvl w:val="0"/>
                <w:numId w:val="8"/>
              </w:numPr>
              <w:jc w:val="center"/>
              <w:rPr>
                <w:rFonts w:ascii="Cambria" w:hAnsi="Cambria" w:cs="Times New Roman"/>
                <w:sz w:val="20"/>
                <w:szCs w:val="20"/>
              </w:rPr>
            </w:pPr>
          </w:p>
        </w:tc>
        <w:tc>
          <w:tcPr>
            <w:tcW w:w="2151" w:type="dxa"/>
            <w:vAlign w:val="center"/>
          </w:tcPr>
          <w:p w14:paraId="6242C261" w14:textId="77777777" w:rsidR="00187296" w:rsidRPr="009C3538" w:rsidRDefault="00187296" w:rsidP="003A7EA1">
            <w:pPr>
              <w:pStyle w:val="ListParagraph"/>
              <w:numPr>
                <w:ilvl w:val="0"/>
                <w:numId w:val="10"/>
              </w:numPr>
              <w:jc w:val="center"/>
              <w:rPr>
                <w:rFonts w:ascii="Cambria" w:hAnsi="Cambria" w:cs="Times New Roman"/>
                <w:sz w:val="20"/>
                <w:szCs w:val="20"/>
              </w:rPr>
            </w:pPr>
          </w:p>
        </w:tc>
        <w:tc>
          <w:tcPr>
            <w:tcW w:w="2151" w:type="dxa"/>
            <w:vAlign w:val="center"/>
          </w:tcPr>
          <w:p w14:paraId="3627F8F4" w14:textId="77777777" w:rsidR="00187296" w:rsidRPr="009C3538" w:rsidRDefault="00187296" w:rsidP="003A7EA1">
            <w:pPr>
              <w:pStyle w:val="ListParagraph"/>
              <w:numPr>
                <w:ilvl w:val="0"/>
                <w:numId w:val="9"/>
              </w:numPr>
              <w:jc w:val="center"/>
              <w:rPr>
                <w:rFonts w:ascii="Cambria" w:hAnsi="Cambria" w:cs="Times New Roman"/>
                <w:sz w:val="20"/>
                <w:szCs w:val="20"/>
              </w:rPr>
            </w:pPr>
          </w:p>
        </w:tc>
      </w:tr>
      <w:tr w:rsidR="00187296" w:rsidRPr="009C3538" w14:paraId="7EE5F886" w14:textId="77777777" w:rsidTr="003A7EA1">
        <w:tc>
          <w:tcPr>
            <w:tcW w:w="2159" w:type="dxa"/>
            <w:vAlign w:val="center"/>
          </w:tcPr>
          <w:p w14:paraId="5D96C4E7" w14:textId="77777777" w:rsidR="00187296" w:rsidRPr="009C3538" w:rsidRDefault="00187296" w:rsidP="003A7EA1">
            <w:pPr>
              <w:pStyle w:val="ListParagraph"/>
              <w:ind w:left="0"/>
              <w:jc w:val="center"/>
              <w:rPr>
                <w:rFonts w:ascii="Cambria" w:hAnsi="Cambria" w:cs="Times New Roman"/>
                <w:sz w:val="20"/>
                <w:szCs w:val="20"/>
              </w:rPr>
            </w:pPr>
            <w:r w:rsidRPr="009C3538">
              <w:rPr>
                <w:rFonts w:ascii="Cambria" w:hAnsi="Cambria" w:cs="Times New Roman"/>
                <w:sz w:val="20"/>
                <w:szCs w:val="20"/>
              </w:rPr>
              <w:t>2</w:t>
            </w:r>
          </w:p>
        </w:tc>
        <w:tc>
          <w:tcPr>
            <w:tcW w:w="2169" w:type="dxa"/>
            <w:vAlign w:val="center"/>
          </w:tcPr>
          <w:p w14:paraId="7C0CB86B" w14:textId="77777777" w:rsidR="00187296" w:rsidRPr="009C3538" w:rsidRDefault="00187296" w:rsidP="003A7EA1">
            <w:pPr>
              <w:pStyle w:val="ListParagraph"/>
              <w:numPr>
                <w:ilvl w:val="0"/>
                <w:numId w:val="9"/>
              </w:numPr>
              <w:jc w:val="center"/>
              <w:rPr>
                <w:rFonts w:ascii="Cambria" w:hAnsi="Cambria" w:cs="Times New Roman"/>
                <w:sz w:val="20"/>
                <w:szCs w:val="20"/>
              </w:rPr>
            </w:pPr>
          </w:p>
        </w:tc>
        <w:tc>
          <w:tcPr>
            <w:tcW w:w="2151" w:type="dxa"/>
            <w:vAlign w:val="center"/>
          </w:tcPr>
          <w:p w14:paraId="0F0BCD4C" w14:textId="77777777" w:rsidR="00187296" w:rsidRPr="009C3538" w:rsidRDefault="00187296" w:rsidP="003A7EA1">
            <w:pPr>
              <w:pStyle w:val="ListParagraph"/>
              <w:numPr>
                <w:ilvl w:val="0"/>
                <w:numId w:val="10"/>
              </w:numPr>
              <w:jc w:val="center"/>
              <w:rPr>
                <w:rFonts w:ascii="Cambria" w:hAnsi="Cambria" w:cs="Times New Roman"/>
                <w:sz w:val="20"/>
                <w:szCs w:val="20"/>
              </w:rPr>
            </w:pPr>
          </w:p>
        </w:tc>
        <w:tc>
          <w:tcPr>
            <w:tcW w:w="2151" w:type="dxa"/>
            <w:vAlign w:val="center"/>
          </w:tcPr>
          <w:p w14:paraId="52CF89CA" w14:textId="77777777" w:rsidR="00187296" w:rsidRPr="009C3538" w:rsidRDefault="00187296" w:rsidP="003A7EA1">
            <w:pPr>
              <w:pStyle w:val="ListParagraph"/>
              <w:numPr>
                <w:ilvl w:val="0"/>
                <w:numId w:val="9"/>
              </w:numPr>
              <w:jc w:val="center"/>
              <w:rPr>
                <w:rFonts w:ascii="Cambria" w:hAnsi="Cambria" w:cs="Times New Roman"/>
                <w:sz w:val="20"/>
                <w:szCs w:val="20"/>
              </w:rPr>
            </w:pPr>
          </w:p>
        </w:tc>
      </w:tr>
      <w:tr w:rsidR="00187296" w:rsidRPr="009C3538" w14:paraId="6B153D9F" w14:textId="77777777" w:rsidTr="003A7EA1">
        <w:tc>
          <w:tcPr>
            <w:tcW w:w="2159" w:type="dxa"/>
            <w:vAlign w:val="center"/>
          </w:tcPr>
          <w:p w14:paraId="577C2D55" w14:textId="77777777" w:rsidR="00187296" w:rsidRPr="009C3538" w:rsidRDefault="00187296" w:rsidP="003A7EA1">
            <w:pPr>
              <w:pStyle w:val="ListParagraph"/>
              <w:ind w:left="0"/>
              <w:jc w:val="center"/>
              <w:rPr>
                <w:rFonts w:ascii="Cambria" w:hAnsi="Cambria" w:cs="Times New Roman"/>
                <w:sz w:val="20"/>
                <w:szCs w:val="20"/>
              </w:rPr>
            </w:pPr>
            <w:r w:rsidRPr="009C3538">
              <w:rPr>
                <w:rFonts w:ascii="Cambria" w:hAnsi="Cambria" w:cs="Times New Roman"/>
                <w:sz w:val="20"/>
                <w:szCs w:val="20"/>
              </w:rPr>
              <w:t>3</w:t>
            </w:r>
          </w:p>
        </w:tc>
        <w:tc>
          <w:tcPr>
            <w:tcW w:w="2169" w:type="dxa"/>
            <w:vAlign w:val="center"/>
          </w:tcPr>
          <w:p w14:paraId="51E3EB12" w14:textId="77777777" w:rsidR="00187296" w:rsidRPr="009C3538" w:rsidRDefault="00187296" w:rsidP="003A7EA1">
            <w:pPr>
              <w:pStyle w:val="ListParagraph"/>
              <w:numPr>
                <w:ilvl w:val="0"/>
                <w:numId w:val="9"/>
              </w:numPr>
              <w:jc w:val="center"/>
              <w:rPr>
                <w:rFonts w:ascii="Cambria" w:hAnsi="Cambria" w:cs="Times New Roman"/>
                <w:sz w:val="20"/>
                <w:szCs w:val="20"/>
              </w:rPr>
            </w:pPr>
          </w:p>
        </w:tc>
        <w:tc>
          <w:tcPr>
            <w:tcW w:w="2151" w:type="dxa"/>
            <w:vAlign w:val="center"/>
          </w:tcPr>
          <w:p w14:paraId="2FBDFF89" w14:textId="77777777" w:rsidR="00187296" w:rsidRPr="009C3538" w:rsidRDefault="00187296" w:rsidP="003A7EA1">
            <w:pPr>
              <w:pStyle w:val="ListParagraph"/>
              <w:numPr>
                <w:ilvl w:val="0"/>
                <w:numId w:val="10"/>
              </w:numPr>
              <w:jc w:val="center"/>
              <w:rPr>
                <w:rFonts w:ascii="Cambria" w:hAnsi="Cambria" w:cs="Times New Roman"/>
                <w:sz w:val="20"/>
                <w:szCs w:val="20"/>
              </w:rPr>
            </w:pPr>
          </w:p>
        </w:tc>
        <w:tc>
          <w:tcPr>
            <w:tcW w:w="2151" w:type="dxa"/>
            <w:vAlign w:val="center"/>
          </w:tcPr>
          <w:p w14:paraId="2700F720" w14:textId="77777777" w:rsidR="00187296" w:rsidRPr="009C3538" w:rsidRDefault="00187296" w:rsidP="003A7EA1">
            <w:pPr>
              <w:pStyle w:val="ListParagraph"/>
              <w:numPr>
                <w:ilvl w:val="0"/>
                <w:numId w:val="9"/>
              </w:numPr>
              <w:jc w:val="center"/>
              <w:rPr>
                <w:rFonts w:ascii="Cambria" w:hAnsi="Cambria" w:cs="Times New Roman"/>
                <w:sz w:val="20"/>
                <w:szCs w:val="20"/>
              </w:rPr>
            </w:pPr>
          </w:p>
        </w:tc>
      </w:tr>
    </w:tbl>
    <w:p w14:paraId="7EA7669B" w14:textId="77777777" w:rsidR="001D43B9" w:rsidRPr="009C3538" w:rsidRDefault="001D43B9" w:rsidP="001D43B9">
      <w:pPr>
        <w:pStyle w:val="ListParagraph"/>
        <w:jc w:val="both"/>
        <w:rPr>
          <w:rFonts w:ascii="Cambria" w:hAnsi="Cambria" w:cs="Times New Roman"/>
          <w:sz w:val="20"/>
          <w:szCs w:val="20"/>
        </w:rPr>
      </w:pPr>
      <w:r w:rsidRPr="009C3538">
        <w:rPr>
          <w:rFonts w:ascii="Cambria" w:hAnsi="Cambria" w:cs="Times New Roman"/>
          <w:sz w:val="20"/>
          <w:szCs w:val="20"/>
        </w:rPr>
        <w:t xml:space="preserve">Description: </w:t>
      </w:r>
    </w:p>
    <w:p w14:paraId="77183B05" w14:textId="77777777" w:rsidR="001D43B9" w:rsidRPr="009C3538" w:rsidRDefault="001D43B9" w:rsidP="001D43B9">
      <w:pPr>
        <w:pStyle w:val="ListParagraph"/>
        <w:numPr>
          <w:ilvl w:val="0"/>
          <w:numId w:val="9"/>
        </w:numPr>
        <w:ind w:left="1134"/>
        <w:jc w:val="both"/>
        <w:rPr>
          <w:rFonts w:ascii="Cambria" w:hAnsi="Cambria" w:cs="Times New Roman"/>
          <w:sz w:val="20"/>
          <w:szCs w:val="20"/>
        </w:rPr>
      </w:pPr>
      <w:r w:rsidRPr="009C3538">
        <w:rPr>
          <w:rFonts w:ascii="Cambria" w:hAnsi="Cambria" w:cs="Times New Roman"/>
          <w:sz w:val="20"/>
          <w:szCs w:val="20"/>
        </w:rPr>
        <w:t>: isolation successful</w:t>
      </w:r>
    </w:p>
    <w:p w14:paraId="779D329D" w14:textId="77777777" w:rsidR="001D43B9" w:rsidRPr="009C3538" w:rsidRDefault="001D43B9" w:rsidP="001D43B9">
      <w:pPr>
        <w:pStyle w:val="ListParagraph"/>
        <w:numPr>
          <w:ilvl w:val="0"/>
          <w:numId w:val="11"/>
        </w:numPr>
        <w:jc w:val="both"/>
        <w:rPr>
          <w:rFonts w:ascii="Cambria" w:hAnsi="Cambria" w:cs="Times New Roman"/>
          <w:sz w:val="20"/>
          <w:szCs w:val="20"/>
        </w:rPr>
      </w:pPr>
      <w:r w:rsidRPr="009C3538">
        <w:rPr>
          <w:rFonts w:ascii="Cambria" w:hAnsi="Cambria" w:cs="Times New Roman"/>
          <w:sz w:val="20"/>
          <w:szCs w:val="20"/>
        </w:rPr>
        <w:t>: isolation contaminated</w:t>
      </w:r>
    </w:p>
    <w:p w14:paraId="28DF857D" w14:textId="440C0632" w:rsidR="001D43B9" w:rsidRPr="00692DE7" w:rsidRDefault="001D43B9" w:rsidP="00692DE7">
      <w:pPr>
        <w:pStyle w:val="IJNEAMParagraph"/>
        <w:numPr>
          <w:ilvl w:val="0"/>
          <w:numId w:val="17"/>
        </w:numPr>
        <w:ind w:left="284"/>
        <w:rPr>
          <w:b/>
          <w:bCs/>
        </w:rPr>
      </w:pPr>
      <w:r w:rsidRPr="00692DE7">
        <w:rPr>
          <w:b/>
          <w:bCs/>
        </w:rPr>
        <w:t>Planting Seeds (F2)</w:t>
      </w:r>
    </w:p>
    <w:p w14:paraId="5C4AE17E" w14:textId="123124FF" w:rsidR="00CB18C0" w:rsidRPr="009C3538" w:rsidRDefault="001D43B9" w:rsidP="00692DE7">
      <w:pPr>
        <w:jc w:val="both"/>
        <w:rPr>
          <w:rFonts w:ascii="Cambria" w:hAnsi="Cambria" w:cs="Times New Roman"/>
          <w:sz w:val="20"/>
          <w:szCs w:val="20"/>
        </w:rPr>
      </w:pPr>
      <w:r w:rsidRPr="00692DE7">
        <w:rPr>
          <w:rFonts w:ascii="Cambria" w:eastAsia="Times New Roman" w:hAnsi="Cambria" w:cs="Times New Roman"/>
          <w:sz w:val="20"/>
          <w:szCs w:val="20"/>
        </w:rPr>
        <w:t xml:space="preserve">After the mycelium in F1 has grown perfectly, it is continued by culturing it into the planting seed media (F2). The F2 media is a mixture of bran, sawdust, and water. One bottle of F1 can produce 15 bottles of F2 seeds. This F2 media will be used for cultivating white oyster mushrooms. The success rate of F2 is indicated by the growth of fine white threads for about 3 to 4 weeks. In this study, not all of the F2 produced were successful as shown in table 4. However, the success rate is quite high. This is because the temperature used in the F2 storage area is the optimum temperature for its growth (25-29 </w:t>
      </w:r>
      <w:r w:rsidRPr="00D71BA3">
        <w:rPr>
          <w:rFonts w:ascii="Cambria" w:eastAsia="Times New Roman" w:hAnsi="Cambria" w:cs="Times New Roman"/>
          <w:sz w:val="20"/>
          <w:szCs w:val="20"/>
          <w:vertAlign w:val="superscript"/>
        </w:rPr>
        <w:t>0</w:t>
      </w:r>
      <w:r w:rsidRPr="00692DE7">
        <w:rPr>
          <w:rFonts w:ascii="Cambria" w:eastAsia="Times New Roman" w:hAnsi="Cambria" w:cs="Times New Roman"/>
          <w:sz w:val="20"/>
          <w:szCs w:val="20"/>
        </w:rPr>
        <w:t>C), and the planting seed media also resembles the</w:t>
      </w:r>
      <w:r w:rsidRPr="009C3538">
        <w:rPr>
          <w:rFonts w:ascii="Cambria" w:hAnsi="Cambria" w:cs="Times New Roman"/>
          <w:sz w:val="20"/>
          <w:szCs w:val="20"/>
        </w:rPr>
        <w:t xml:space="preserve"> media for cultivation.</w:t>
      </w:r>
    </w:p>
    <w:p w14:paraId="7FD44EF7" w14:textId="79BD80B1" w:rsidR="001D43B9" w:rsidRPr="009C3538" w:rsidRDefault="001D43B9" w:rsidP="00692DE7">
      <w:pPr>
        <w:ind w:left="567"/>
        <w:jc w:val="center"/>
        <w:rPr>
          <w:rFonts w:ascii="Cambria" w:hAnsi="Cambria" w:cs="Times New Roman"/>
          <w:sz w:val="20"/>
          <w:szCs w:val="20"/>
        </w:rPr>
      </w:pPr>
      <w:r w:rsidRPr="009C3538">
        <w:rPr>
          <w:rFonts w:ascii="Cambria" w:hAnsi="Cambria" w:cs="Times New Roman"/>
          <w:b/>
          <w:sz w:val="20"/>
          <w:szCs w:val="20"/>
        </w:rPr>
        <w:t>Table 4.</w:t>
      </w:r>
      <w:r w:rsidRPr="009C3538">
        <w:rPr>
          <w:rFonts w:ascii="Cambria" w:hAnsi="Cambria" w:cs="Times New Roman"/>
          <w:sz w:val="20"/>
          <w:szCs w:val="20"/>
        </w:rPr>
        <w:t xml:space="preserve"> Success Rate of Planting Seedlings (F2)</w:t>
      </w:r>
    </w:p>
    <w:tbl>
      <w:tblPr>
        <w:tblStyle w:val="TableGrid"/>
        <w:tblW w:w="0" w:type="auto"/>
        <w:tblInd w:w="567" w:type="dxa"/>
        <w:tblLook w:val="04A0" w:firstRow="1" w:lastRow="0" w:firstColumn="1" w:lastColumn="0" w:noHBand="0" w:noVBand="1"/>
      </w:tblPr>
      <w:tblGrid>
        <w:gridCol w:w="2263"/>
        <w:gridCol w:w="2934"/>
        <w:gridCol w:w="2910"/>
      </w:tblGrid>
      <w:tr w:rsidR="001D43B9" w:rsidRPr="009C3538" w14:paraId="2306DE28" w14:textId="77777777" w:rsidTr="00081529">
        <w:tc>
          <w:tcPr>
            <w:tcW w:w="2263" w:type="dxa"/>
            <w:vAlign w:val="center"/>
          </w:tcPr>
          <w:p w14:paraId="0EE667A6"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Sterilization level</w:t>
            </w:r>
          </w:p>
        </w:tc>
        <w:tc>
          <w:tcPr>
            <w:tcW w:w="2934" w:type="dxa"/>
            <w:vAlign w:val="center"/>
          </w:tcPr>
          <w:p w14:paraId="3822FFFB"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 xml:space="preserve">Repetition </w:t>
            </w:r>
          </w:p>
        </w:tc>
        <w:tc>
          <w:tcPr>
            <w:tcW w:w="2910" w:type="dxa"/>
            <w:vAlign w:val="center"/>
          </w:tcPr>
          <w:p w14:paraId="31C30E43"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 xml:space="preserve">Result  </w:t>
            </w:r>
          </w:p>
        </w:tc>
      </w:tr>
      <w:tr w:rsidR="001D43B9" w:rsidRPr="009C3538" w14:paraId="05746C67" w14:textId="77777777" w:rsidTr="00081529">
        <w:tc>
          <w:tcPr>
            <w:tcW w:w="2263" w:type="dxa"/>
            <w:vMerge w:val="restart"/>
            <w:vAlign w:val="center"/>
          </w:tcPr>
          <w:p w14:paraId="598578C0"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1</w:t>
            </w:r>
          </w:p>
        </w:tc>
        <w:tc>
          <w:tcPr>
            <w:tcW w:w="2934" w:type="dxa"/>
            <w:vAlign w:val="center"/>
          </w:tcPr>
          <w:p w14:paraId="70763DE1"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1</w:t>
            </w:r>
          </w:p>
        </w:tc>
        <w:tc>
          <w:tcPr>
            <w:tcW w:w="2910" w:type="dxa"/>
            <w:vAlign w:val="center"/>
          </w:tcPr>
          <w:p w14:paraId="0330E2AB"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0AB3FD07" w14:textId="77777777" w:rsidTr="00081529">
        <w:tc>
          <w:tcPr>
            <w:tcW w:w="2263" w:type="dxa"/>
            <w:vMerge/>
            <w:vAlign w:val="center"/>
          </w:tcPr>
          <w:p w14:paraId="5E6F5A53" w14:textId="77777777" w:rsidR="001D43B9" w:rsidRPr="009C3538" w:rsidRDefault="001D43B9" w:rsidP="00081529">
            <w:pPr>
              <w:jc w:val="center"/>
              <w:rPr>
                <w:rFonts w:ascii="Cambria" w:hAnsi="Cambria" w:cs="Times New Roman"/>
                <w:sz w:val="20"/>
                <w:szCs w:val="20"/>
              </w:rPr>
            </w:pPr>
          </w:p>
        </w:tc>
        <w:tc>
          <w:tcPr>
            <w:tcW w:w="2934" w:type="dxa"/>
            <w:vAlign w:val="center"/>
          </w:tcPr>
          <w:p w14:paraId="70E907BE"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2</w:t>
            </w:r>
          </w:p>
        </w:tc>
        <w:tc>
          <w:tcPr>
            <w:tcW w:w="2910" w:type="dxa"/>
            <w:vAlign w:val="center"/>
          </w:tcPr>
          <w:p w14:paraId="36DB00A1"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0A19C290" w14:textId="77777777" w:rsidTr="00081529">
        <w:tc>
          <w:tcPr>
            <w:tcW w:w="2263" w:type="dxa"/>
            <w:vMerge/>
            <w:vAlign w:val="center"/>
          </w:tcPr>
          <w:p w14:paraId="35FEB588" w14:textId="77777777" w:rsidR="001D43B9" w:rsidRPr="009C3538" w:rsidRDefault="001D43B9" w:rsidP="00081529">
            <w:pPr>
              <w:jc w:val="center"/>
              <w:rPr>
                <w:rFonts w:ascii="Cambria" w:hAnsi="Cambria" w:cs="Times New Roman"/>
                <w:sz w:val="20"/>
                <w:szCs w:val="20"/>
              </w:rPr>
            </w:pPr>
          </w:p>
        </w:tc>
        <w:tc>
          <w:tcPr>
            <w:tcW w:w="2934" w:type="dxa"/>
            <w:vAlign w:val="center"/>
          </w:tcPr>
          <w:p w14:paraId="078700E5"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3</w:t>
            </w:r>
          </w:p>
        </w:tc>
        <w:tc>
          <w:tcPr>
            <w:tcW w:w="2910" w:type="dxa"/>
            <w:vAlign w:val="center"/>
          </w:tcPr>
          <w:p w14:paraId="613A068A"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24B663FA" w14:textId="77777777" w:rsidTr="00081529">
        <w:tc>
          <w:tcPr>
            <w:tcW w:w="2263" w:type="dxa"/>
            <w:vMerge/>
            <w:vAlign w:val="center"/>
          </w:tcPr>
          <w:p w14:paraId="1949CD68" w14:textId="77777777" w:rsidR="001D43B9" w:rsidRPr="009C3538" w:rsidRDefault="001D43B9" w:rsidP="00081529">
            <w:pPr>
              <w:jc w:val="center"/>
              <w:rPr>
                <w:rFonts w:ascii="Cambria" w:hAnsi="Cambria" w:cs="Times New Roman"/>
                <w:sz w:val="20"/>
                <w:szCs w:val="20"/>
              </w:rPr>
            </w:pPr>
          </w:p>
        </w:tc>
        <w:tc>
          <w:tcPr>
            <w:tcW w:w="2934" w:type="dxa"/>
            <w:vAlign w:val="center"/>
          </w:tcPr>
          <w:p w14:paraId="3F59C002"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4</w:t>
            </w:r>
          </w:p>
        </w:tc>
        <w:tc>
          <w:tcPr>
            <w:tcW w:w="2910" w:type="dxa"/>
            <w:vAlign w:val="center"/>
          </w:tcPr>
          <w:p w14:paraId="7127F387"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64946C42" w14:textId="77777777" w:rsidTr="00081529">
        <w:tc>
          <w:tcPr>
            <w:tcW w:w="2263" w:type="dxa"/>
            <w:vMerge/>
            <w:vAlign w:val="center"/>
          </w:tcPr>
          <w:p w14:paraId="042630E3" w14:textId="77777777" w:rsidR="001D43B9" w:rsidRPr="009C3538" w:rsidRDefault="001D43B9" w:rsidP="00081529">
            <w:pPr>
              <w:jc w:val="center"/>
              <w:rPr>
                <w:rFonts w:ascii="Cambria" w:hAnsi="Cambria" w:cs="Times New Roman"/>
                <w:sz w:val="20"/>
                <w:szCs w:val="20"/>
              </w:rPr>
            </w:pPr>
          </w:p>
        </w:tc>
        <w:tc>
          <w:tcPr>
            <w:tcW w:w="2934" w:type="dxa"/>
            <w:vAlign w:val="center"/>
          </w:tcPr>
          <w:p w14:paraId="482E1762"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5</w:t>
            </w:r>
          </w:p>
        </w:tc>
        <w:tc>
          <w:tcPr>
            <w:tcW w:w="2910" w:type="dxa"/>
            <w:vAlign w:val="center"/>
          </w:tcPr>
          <w:p w14:paraId="2B43D6CE"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4413DCB9" w14:textId="77777777" w:rsidTr="00081529">
        <w:tc>
          <w:tcPr>
            <w:tcW w:w="2263" w:type="dxa"/>
            <w:vMerge/>
            <w:vAlign w:val="center"/>
          </w:tcPr>
          <w:p w14:paraId="2D0A0E7F" w14:textId="77777777" w:rsidR="001D43B9" w:rsidRPr="009C3538" w:rsidRDefault="001D43B9" w:rsidP="00081529">
            <w:pPr>
              <w:jc w:val="center"/>
              <w:rPr>
                <w:rFonts w:ascii="Cambria" w:hAnsi="Cambria" w:cs="Times New Roman"/>
                <w:sz w:val="20"/>
                <w:szCs w:val="20"/>
              </w:rPr>
            </w:pPr>
          </w:p>
        </w:tc>
        <w:tc>
          <w:tcPr>
            <w:tcW w:w="2934" w:type="dxa"/>
            <w:vAlign w:val="center"/>
          </w:tcPr>
          <w:p w14:paraId="75DAF4E7"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6</w:t>
            </w:r>
          </w:p>
        </w:tc>
        <w:tc>
          <w:tcPr>
            <w:tcW w:w="2910" w:type="dxa"/>
            <w:vAlign w:val="center"/>
          </w:tcPr>
          <w:p w14:paraId="6BF228CB"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782CC0E5" w14:textId="77777777" w:rsidTr="00081529">
        <w:tc>
          <w:tcPr>
            <w:tcW w:w="2263" w:type="dxa"/>
            <w:vMerge/>
            <w:vAlign w:val="center"/>
          </w:tcPr>
          <w:p w14:paraId="49076B1D" w14:textId="77777777" w:rsidR="001D43B9" w:rsidRPr="009C3538" w:rsidRDefault="001D43B9" w:rsidP="00081529">
            <w:pPr>
              <w:jc w:val="center"/>
              <w:rPr>
                <w:rFonts w:ascii="Cambria" w:hAnsi="Cambria" w:cs="Times New Roman"/>
                <w:sz w:val="20"/>
                <w:szCs w:val="20"/>
              </w:rPr>
            </w:pPr>
          </w:p>
        </w:tc>
        <w:tc>
          <w:tcPr>
            <w:tcW w:w="2934" w:type="dxa"/>
            <w:vAlign w:val="center"/>
          </w:tcPr>
          <w:p w14:paraId="3CA5236F"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7</w:t>
            </w:r>
          </w:p>
        </w:tc>
        <w:tc>
          <w:tcPr>
            <w:tcW w:w="2910" w:type="dxa"/>
            <w:vAlign w:val="center"/>
          </w:tcPr>
          <w:p w14:paraId="264D2262"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09BF09BD" w14:textId="77777777" w:rsidTr="00081529">
        <w:tc>
          <w:tcPr>
            <w:tcW w:w="2263" w:type="dxa"/>
            <w:vMerge/>
            <w:vAlign w:val="center"/>
          </w:tcPr>
          <w:p w14:paraId="67F11357" w14:textId="77777777" w:rsidR="001D43B9" w:rsidRPr="009C3538" w:rsidRDefault="001D43B9" w:rsidP="00081529">
            <w:pPr>
              <w:jc w:val="center"/>
              <w:rPr>
                <w:rFonts w:ascii="Cambria" w:hAnsi="Cambria" w:cs="Times New Roman"/>
                <w:sz w:val="20"/>
                <w:szCs w:val="20"/>
              </w:rPr>
            </w:pPr>
          </w:p>
        </w:tc>
        <w:tc>
          <w:tcPr>
            <w:tcW w:w="2934" w:type="dxa"/>
            <w:vAlign w:val="center"/>
          </w:tcPr>
          <w:p w14:paraId="267FDE14"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8</w:t>
            </w:r>
          </w:p>
        </w:tc>
        <w:tc>
          <w:tcPr>
            <w:tcW w:w="2910" w:type="dxa"/>
            <w:vAlign w:val="center"/>
          </w:tcPr>
          <w:p w14:paraId="12776735"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3F412163" w14:textId="77777777" w:rsidTr="00081529">
        <w:tc>
          <w:tcPr>
            <w:tcW w:w="2263" w:type="dxa"/>
            <w:vMerge/>
            <w:vAlign w:val="center"/>
          </w:tcPr>
          <w:p w14:paraId="00E554F5" w14:textId="77777777" w:rsidR="001D43B9" w:rsidRPr="009C3538" w:rsidRDefault="001D43B9" w:rsidP="00081529">
            <w:pPr>
              <w:jc w:val="center"/>
              <w:rPr>
                <w:rFonts w:ascii="Cambria" w:hAnsi="Cambria" w:cs="Times New Roman"/>
                <w:sz w:val="20"/>
                <w:szCs w:val="20"/>
              </w:rPr>
            </w:pPr>
          </w:p>
        </w:tc>
        <w:tc>
          <w:tcPr>
            <w:tcW w:w="2934" w:type="dxa"/>
            <w:vAlign w:val="center"/>
          </w:tcPr>
          <w:p w14:paraId="78F8DE71"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9</w:t>
            </w:r>
          </w:p>
        </w:tc>
        <w:tc>
          <w:tcPr>
            <w:tcW w:w="2910" w:type="dxa"/>
            <w:vAlign w:val="center"/>
          </w:tcPr>
          <w:p w14:paraId="7E7A9207"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4482804E" w14:textId="77777777" w:rsidTr="00081529">
        <w:tc>
          <w:tcPr>
            <w:tcW w:w="2263" w:type="dxa"/>
            <w:vMerge/>
            <w:vAlign w:val="center"/>
          </w:tcPr>
          <w:p w14:paraId="40AA9CC5" w14:textId="77777777" w:rsidR="001D43B9" w:rsidRPr="009C3538" w:rsidRDefault="001D43B9" w:rsidP="00081529">
            <w:pPr>
              <w:jc w:val="center"/>
              <w:rPr>
                <w:rFonts w:ascii="Cambria" w:hAnsi="Cambria" w:cs="Times New Roman"/>
                <w:sz w:val="20"/>
                <w:szCs w:val="20"/>
              </w:rPr>
            </w:pPr>
          </w:p>
        </w:tc>
        <w:tc>
          <w:tcPr>
            <w:tcW w:w="2934" w:type="dxa"/>
            <w:vAlign w:val="center"/>
          </w:tcPr>
          <w:p w14:paraId="6C4D082E"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10</w:t>
            </w:r>
          </w:p>
        </w:tc>
        <w:tc>
          <w:tcPr>
            <w:tcW w:w="2910" w:type="dxa"/>
            <w:vAlign w:val="center"/>
          </w:tcPr>
          <w:p w14:paraId="623FCC03"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7FCA3620" w14:textId="77777777" w:rsidTr="00081529">
        <w:tc>
          <w:tcPr>
            <w:tcW w:w="2263" w:type="dxa"/>
            <w:vMerge/>
            <w:vAlign w:val="center"/>
          </w:tcPr>
          <w:p w14:paraId="5D811BC8" w14:textId="77777777" w:rsidR="001D43B9" w:rsidRPr="009C3538" w:rsidRDefault="001D43B9" w:rsidP="00081529">
            <w:pPr>
              <w:jc w:val="center"/>
              <w:rPr>
                <w:rFonts w:ascii="Cambria" w:hAnsi="Cambria" w:cs="Times New Roman"/>
                <w:sz w:val="20"/>
                <w:szCs w:val="20"/>
              </w:rPr>
            </w:pPr>
          </w:p>
        </w:tc>
        <w:tc>
          <w:tcPr>
            <w:tcW w:w="2934" w:type="dxa"/>
            <w:vAlign w:val="center"/>
          </w:tcPr>
          <w:p w14:paraId="3D13B3A1"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11</w:t>
            </w:r>
          </w:p>
        </w:tc>
        <w:tc>
          <w:tcPr>
            <w:tcW w:w="2910" w:type="dxa"/>
            <w:vAlign w:val="center"/>
          </w:tcPr>
          <w:p w14:paraId="37DEF783"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671A76F5" w14:textId="77777777" w:rsidTr="00081529">
        <w:tc>
          <w:tcPr>
            <w:tcW w:w="2263" w:type="dxa"/>
            <w:vMerge/>
            <w:vAlign w:val="center"/>
          </w:tcPr>
          <w:p w14:paraId="0B8B6C27" w14:textId="77777777" w:rsidR="001D43B9" w:rsidRPr="009C3538" w:rsidRDefault="001D43B9" w:rsidP="00081529">
            <w:pPr>
              <w:jc w:val="center"/>
              <w:rPr>
                <w:rFonts w:ascii="Cambria" w:hAnsi="Cambria" w:cs="Times New Roman"/>
                <w:sz w:val="20"/>
                <w:szCs w:val="20"/>
              </w:rPr>
            </w:pPr>
          </w:p>
        </w:tc>
        <w:tc>
          <w:tcPr>
            <w:tcW w:w="2934" w:type="dxa"/>
            <w:vAlign w:val="center"/>
          </w:tcPr>
          <w:p w14:paraId="7EC0D7D3"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12</w:t>
            </w:r>
          </w:p>
        </w:tc>
        <w:tc>
          <w:tcPr>
            <w:tcW w:w="2910" w:type="dxa"/>
            <w:vAlign w:val="center"/>
          </w:tcPr>
          <w:p w14:paraId="4724BAAE"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4A5C4754" w14:textId="77777777" w:rsidTr="00081529">
        <w:tc>
          <w:tcPr>
            <w:tcW w:w="2263" w:type="dxa"/>
            <w:vMerge/>
            <w:vAlign w:val="center"/>
          </w:tcPr>
          <w:p w14:paraId="7D52755C" w14:textId="77777777" w:rsidR="001D43B9" w:rsidRPr="009C3538" w:rsidRDefault="001D43B9" w:rsidP="00081529">
            <w:pPr>
              <w:jc w:val="center"/>
              <w:rPr>
                <w:rFonts w:ascii="Cambria" w:hAnsi="Cambria" w:cs="Times New Roman"/>
                <w:sz w:val="20"/>
                <w:szCs w:val="20"/>
              </w:rPr>
            </w:pPr>
          </w:p>
        </w:tc>
        <w:tc>
          <w:tcPr>
            <w:tcW w:w="2934" w:type="dxa"/>
            <w:vAlign w:val="center"/>
          </w:tcPr>
          <w:p w14:paraId="5F6D3AE3"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13</w:t>
            </w:r>
          </w:p>
        </w:tc>
        <w:tc>
          <w:tcPr>
            <w:tcW w:w="2910" w:type="dxa"/>
            <w:vAlign w:val="center"/>
          </w:tcPr>
          <w:p w14:paraId="7C790907"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60A1F457" w14:textId="77777777" w:rsidTr="00081529">
        <w:tc>
          <w:tcPr>
            <w:tcW w:w="2263" w:type="dxa"/>
            <w:vMerge/>
            <w:vAlign w:val="center"/>
          </w:tcPr>
          <w:p w14:paraId="51295009" w14:textId="77777777" w:rsidR="001D43B9" w:rsidRPr="009C3538" w:rsidRDefault="001D43B9" w:rsidP="00081529">
            <w:pPr>
              <w:jc w:val="center"/>
              <w:rPr>
                <w:rFonts w:ascii="Cambria" w:hAnsi="Cambria" w:cs="Times New Roman"/>
                <w:sz w:val="20"/>
                <w:szCs w:val="20"/>
              </w:rPr>
            </w:pPr>
          </w:p>
        </w:tc>
        <w:tc>
          <w:tcPr>
            <w:tcW w:w="2934" w:type="dxa"/>
            <w:vAlign w:val="center"/>
          </w:tcPr>
          <w:p w14:paraId="38F0400A"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14</w:t>
            </w:r>
          </w:p>
        </w:tc>
        <w:tc>
          <w:tcPr>
            <w:tcW w:w="2910" w:type="dxa"/>
            <w:vAlign w:val="center"/>
          </w:tcPr>
          <w:p w14:paraId="73D58025"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69098FA5" w14:textId="77777777" w:rsidTr="00081529">
        <w:tc>
          <w:tcPr>
            <w:tcW w:w="2263" w:type="dxa"/>
            <w:vMerge w:val="restart"/>
            <w:vAlign w:val="center"/>
          </w:tcPr>
          <w:p w14:paraId="402792D5"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2</w:t>
            </w:r>
          </w:p>
        </w:tc>
        <w:tc>
          <w:tcPr>
            <w:tcW w:w="2934" w:type="dxa"/>
            <w:vAlign w:val="center"/>
          </w:tcPr>
          <w:p w14:paraId="4938DE6E"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1</w:t>
            </w:r>
          </w:p>
        </w:tc>
        <w:tc>
          <w:tcPr>
            <w:tcW w:w="2910" w:type="dxa"/>
            <w:vAlign w:val="center"/>
          </w:tcPr>
          <w:p w14:paraId="25B9EEC4"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5C492411" w14:textId="77777777" w:rsidTr="00081529">
        <w:tc>
          <w:tcPr>
            <w:tcW w:w="2263" w:type="dxa"/>
            <w:vMerge/>
            <w:vAlign w:val="center"/>
          </w:tcPr>
          <w:p w14:paraId="2ED8A0DB" w14:textId="77777777" w:rsidR="001D43B9" w:rsidRPr="009C3538" w:rsidRDefault="001D43B9" w:rsidP="00081529">
            <w:pPr>
              <w:jc w:val="center"/>
              <w:rPr>
                <w:rFonts w:ascii="Cambria" w:hAnsi="Cambria" w:cs="Times New Roman"/>
                <w:sz w:val="20"/>
                <w:szCs w:val="20"/>
              </w:rPr>
            </w:pPr>
          </w:p>
        </w:tc>
        <w:tc>
          <w:tcPr>
            <w:tcW w:w="2934" w:type="dxa"/>
            <w:vAlign w:val="center"/>
          </w:tcPr>
          <w:p w14:paraId="479FCB53"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2</w:t>
            </w:r>
          </w:p>
        </w:tc>
        <w:tc>
          <w:tcPr>
            <w:tcW w:w="2910" w:type="dxa"/>
            <w:vAlign w:val="center"/>
          </w:tcPr>
          <w:p w14:paraId="5847F9DB" w14:textId="77777777" w:rsidR="001D43B9" w:rsidRPr="009C3538" w:rsidRDefault="001D43B9" w:rsidP="00081529">
            <w:pPr>
              <w:pStyle w:val="ListParagraph"/>
              <w:numPr>
                <w:ilvl w:val="0"/>
                <w:numId w:val="12"/>
              </w:numPr>
              <w:jc w:val="center"/>
              <w:rPr>
                <w:rFonts w:ascii="Cambria" w:hAnsi="Cambria" w:cs="Times New Roman"/>
                <w:sz w:val="20"/>
                <w:szCs w:val="20"/>
              </w:rPr>
            </w:pPr>
          </w:p>
        </w:tc>
      </w:tr>
      <w:tr w:rsidR="001D43B9" w:rsidRPr="009C3538" w14:paraId="789FC4CA" w14:textId="77777777" w:rsidTr="00081529">
        <w:tc>
          <w:tcPr>
            <w:tcW w:w="2263" w:type="dxa"/>
            <w:vMerge/>
            <w:vAlign w:val="center"/>
          </w:tcPr>
          <w:p w14:paraId="7CF99463" w14:textId="77777777" w:rsidR="001D43B9" w:rsidRPr="009C3538" w:rsidRDefault="001D43B9" w:rsidP="00081529">
            <w:pPr>
              <w:jc w:val="center"/>
              <w:rPr>
                <w:rFonts w:ascii="Cambria" w:hAnsi="Cambria" w:cs="Times New Roman"/>
                <w:sz w:val="20"/>
                <w:szCs w:val="20"/>
              </w:rPr>
            </w:pPr>
          </w:p>
        </w:tc>
        <w:tc>
          <w:tcPr>
            <w:tcW w:w="2934" w:type="dxa"/>
            <w:vAlign w:val="center"/>
          </w:tcPr>
          <w:p w14:paraId="0DBE8F9B"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3</w:t>
            </w:r>
          </w:p>
        </w:tc>
        <w:tc>
          <w:tcPr>
            <w:tcW w:w="2910" w:type="dxa"/>
            <w:vAlign w:val="center"/>
          </w:tcPr>
          <w:p w14:paraId="6297E7AD" w14:textId="77777777" w:rsidR="001D43B9" w:rsidRPr="009C3538" w:rsidRDefault="001D43B9" w:rsidP="00081529">
            <w:pPr>
              <w:pStyle w:val="ListParagraph"/>
              <w:numPr>
                <w:ilvl w:val="0"/>
                <w:numId w:val="13"/>
              </w:numPr>
              <w:ind w:left="1243"/>
              <w:jc w:val="center"/>
              <w:rPr>
                <w:rFonts w:ascii="Cambria" w:hAnsi="Cambria" w:cs="Times New Roman"/>
                <w:sz w:val="20"/>
                <w:szCs w:val="20"/>
              </w:rPr>
            </w:pPr>
          </w:p>
        </w:tc>
      </w:tr>
      <w:tr w:rsidR="001D43B9" w:rsidRPr="009C3538" w14:paraId="71AF205E" w14:textId="77777777" w:rsidTr="00081529">
        <w:tc>
          <w:tcPr>
            <w:tcW w:w="2263" w:type="dxa"/>
            <w:vMerge/>
            <w:vAlign w:val="center"/>
          </w:tcPr>
          <w:p w14:paraId="244D7DA2" w14:textId="77777777" w:rsidR="001D43B9" w:rsidRPr="009C3538" w:rsidRDefault="001D43B9" w:rsidP="00081529">
            <w:pPr>
              <w:jc w:val="center"/>
              <w:rPr>
                <w:rFonts w:ascii="Cambria" w:hAnsi="Cambria" w:cs="Times New Roman"/>
                <w:sz w:val="20"/>
                <w:szCs w:val="20"/>
              </w:rPr>
            </w:pPr>
          </w:p>
        </w:tc>
        <w:tc>
          <w:tcPr>
            <w:tcW w:w="2934" w:type="dxa"/>
            <w:vAlign w:val="center"/>
          </w:tcPr>
          <w:p w14:paraId="4BD97A41"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4</w:t>
            </w:r>
          </w:p>
        </w:tc>
        <w:tc>
          <w:tcPr>
            <w:tcW w:w="2910" w:type="dxa"/>
            <w:vAlign w:val="center"/>
          </w:tcPr>
          <w:p w14:paraId="7133F79C" w14:textId="77777777" w:rsidR="001D43B9" w:rsidRPr="009C3538" w:rsidRDefault="001D43B9" w:rsidP="00081529">
            <w:pPr>
              <w:pStyle w:val="ListParagraph"/>
              <w:numPr>
                <w:ilvl w:val="0"/>
                <w:numId w:val="13"/>
              </w:numPr>
              <w:ind w:left="1243"/>
              <w:jc w:val="center"/>
              <w:rPr>
                <w:rFonts w:ascii="Cambria" w:hAnsi="Cambria" w:cs="Times New Roman"/>
                <w:sz w:val="20"/>
                <w:szCs w:val="20"/>
              </w:rPr>
            </w:pPr>
          </w:p>
        </w:tc>
      </w:tr>
      <w:tr w:rsidR="001D43B9" w:rsidRPr="009C3538" w14:paraId="4FC664CE" w14:textId="77777777" w:rsidTr="00081529">
        <w:tc>
          <w:tcPr>
            <w:tcW w:w="2263" w:type="dxa"/>
            <w:vMerge/>
            <w:vAlign w:val="center"/>
          </w:tcPr>
          <w:p w14:paraId="6679AA5C" w14:textId="77777777" w:rsidR="001D43B9" w:rsidRPr="009C3538" w:rsidRDefault="001D43B9" w:rsidP="00081529">
            <w:pPr>
              <w:jc w:val="center"/>
              <w:rPr>
                <w:rFonts w:ascii="Cambria" w:hAnsi="Cambria" w:cs="Times New Roman"/>
                <w:sz w:val="20"/>
                <w:szCs w:val="20"/>
              </w:rPr>
            </w:pPr>
          </w:p>
        </w:tc>
        <w:tc>
          <w:tcPr>
            <w:tcW w:w="2934" w:type="dxa"/>
            <w:vAlign w:val="center"/>
          </w:tcPr>
          <w:p w14:paraId="64898122"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5</w:t>
            </w:r>
          </w:p>
        </w:tc>
        <w:tc>
          <w:tcPr>
            <w:tcW w:w="2910" w:type="dxa"/>
            <w:vAlign w:val="center"/>
          </w:tcPr>
          <w:p w14:paraId="0A2BDCE8" w14:textId="77777777" w:rsidR="001D43B9" w:rsidRPr="009C3538" w:rsidRDefault="001D43B9" w:rsidP="00081529">
            <w:pPr>
              <w:pStyle w:val="ListParagraph"/>
              <w:numPr>
                <w:ilvl w:val="0"/>
                <w:numId w:val="13"/>
              </w:numPr>
              <w:ind w:left="1243"/>
              <w:jc w:val="center"/>
              <w:rPr>
                <w:rFonts w:ascii="Cambria" w:hAnsi="Cambria" w:cs="Times New Roman"/>
                <w:sz w:val="20"/>
                <w:szCs w:val="20"/>
              </w:rPr>
            </w:pPr>
          </w:p>
        </w:tc>
      </w:tr>
      <w:tr w:rsidR="001D43B9" w:rsidRPr="009C3538" w14:paraId="797A953E" w14:textId="77777777" w:rsidTr="00081529">
        <w:tc>
          <w:tcPr>
            <w:tcW w:w="2263" w:type="dxa"/>
            <w:vMerge/>
            <w:vAlign w:val="center"/>
          </w:tcPr>
          <w:p w14:paraId="09161957" w14:textId="77777777" w:rsidR="001D43B9" w:rsidRPr="009C3538" w:rsidRDefault="001D43B9" w:rsidP="00081529">
            <w:pPr>
              <w:jc w:val="center"/>
              <w:rPr>
                <w:rFonts w:ascii="Cambria" w:hAnsi="Cambria" w:cs="Times New Roman"/>
                <w:sz w:val="20"/>
                <w:szCs w:val="20"/>
              </w:rPr>
            </w:pPr>
          </w:p>
        </w:tc>
        <w:tc>
          <w:tcPr>
            <w:tcW w:w="2934" w:type="dxa"/>
            <w:vAlign w:val="center"/>
          </w:tcPr>
          <w:p w14:paraId="2FD6E4AA"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6</w:t>
            </w:r>
          </w:p>
        </w:tc>
        <w:tc>
          <w:tcPr>
            <w:tcW w:w="2910" w:type="dxa"/>
            <w:vAlign w:val="center"/>
          </w:tcPr>
          <w:p w14:paraId="620F213A" w14:textId="77777777" w:rsidR="001D43B9" w:rsidRPr="009C3538" w:rsidRDefault="001D43B9" w:rsidP="00081529">
            <w:pPr>
              <w:pStyle w:val="ListParagraph"/>
              <w:numPr>
                <w:ilvl w:val="0"/>
                <w:numId w:val="13"/>
              </w:numPr>
              <w:ind w:left="1243"/>
              <w:jc w:val="center"/>
              <w:rPr>
                <w:rFonts w:ascii="Cambria" w:hAnsi="Cambria" w:cs="Times New Roman"/>
                <w:sz w:val="20"/>
                <w:szCs w:val="20"/>
              </w:rPr>
            </w:pPr>
          </w:p>
        </w:tc>
      </w:tr>
      <w:tr w:rsidR="001D43B9" w:rsidRPr="009C3538" w14:paraId="7F84A278" w14:textId="77777777" w:rsidTr="00081529">
        <w:tc>
          <w:tcPr>
            <w:tcW w:w="2263" w:type="dxa"/>
            <w:vMerge/>
            <w:vAlign w:val="center"/>
          </w:tcPr>
          <w:p w14:paraId="6EBC704B" w14:textId="77777777" w:rsidR="001D43B9" w:rsidRPr="009C3538" w:rsidRDefault="001D43B9" w:rsidP="00081529">
            <w:pPr>
              <w:jc w:val="center"/>
              <w:rPr>
                <w:rFonts w:ascii="Cambria" w:hAnsi="Cambria" w:cs="Times New Roman"/>
                <w:sz w:val="20"/>
                <w:szCs w:val="20"/>
              </w:rPr>
            </w:pPr>
          </w:p>
        </w:tc>
        <w:tc>
          <w:tcPr>
            <w:tcW w:w="2934" w:type="dxa"/>
            <w:vAlign w:val="center"/>
          </w:tcPr>
          <w:p w14:paraId="4E2CE85A" w14:textId="77777777" w:rsidR="001D43B9" w:rsidRPr="009C3538" w:rsidRDefault="001D43B9" w:rsidP="00081529">
            <w:pPr>
              <w:jc w:val="center"/>
              <w:rPr>
                <w:rFonts w:ascii="Cambria" w:hAnsi="Cambria" w:cs="Times New Roman"/>
                <w:sz w:val="20"/>
                <w:szCs w:val="20"/>
              </w:rPr>
            </w:pPr>
            <w:r w:rsidRPr="009C3538">
              <w:rPr>
                <w:rFonts w:ascii="Cambria" w:hAnsi="Cambria" w:cs="Times New Roman"/>
                <w:sz w:val="20"/>
                <w:szCs w:val="20"/>
              </w:rPr>
              <w:t>7</w:t>
            </w:r>
          </w:p>
        </w:tc>
        <w:tc>
          <w:tcPr>
            <w:tcW w:w="2910" w:type="dxa"/>
            <w:vAlign w:val="center"/>
          </w:tcPr>
          <w:p w14:paraId="2BDAAF52" w14:textId="77777777" w:rsidR="001D43B9" w:rsidRPr="009C3538" w:rsidRDefault="001D43B9" w:rsidP="00081529">
            <w:pPr>
              <w:pStyle w:val="ListParagraph"/>
              <w:numPr>
                <w:ilvl w:val="0"/>
                <w:numId w:val="13"/>
              </w:numPr>
              <w:ind w:left="1243"/>
              <w:jc w:val="center"/>
              <w:rPr>
                <w:rFonts w:ascii="Cambria" w:hAnsi="Cambria" w:cs="Times New Roman"/>
                <w:sz w:val="20"/>
                <w:szCs w:val="20"/>
              </w:rPr>
            </w:pPr>
          </w:p>
        </w:tc>
      </w:tr>
    </w:tbl>
    <w:p w14:paraId="1E59D2F3" w14:textId="77777777" w:rsidR="001D43B9" w:rsidRPr="009C3538" w:rsidRDefault="001D43B9" w:rsidP="001D43B9">
      <w:pPr>
        <w:pStyle w:val="ListParagraph"/>
        <w:jc w:val="both"/>
        <w:rPr>
          <w:rFonts w:ascii="Cambria" w:hAnsi="Cambria" w:cs="Times New Roman"/>
          <w:sz w:val="20"/>
          <w:szCs w:val="20"/>
        </w:rPr>
      </w:pPr>
      <w:r w:rsidRPr="009C3538">
        <w:rPr>
          <w:rFonts w:ascii="Cambria" w:hAnsi="Cambria" w:cs="Times New Roman"/>
          <w:sz w:val="20"/>
          <w:szCs w:val="20"/>
        </w:rPr>
        <w:t xml:space="preserve">Description: </w:t>
      </w:r>
    </w:p>
    <w:p w14:paraId="76FE89C4" w14:textId="77777777" w:rsidR="001D43B9" w:rsidRPr="009C3538" w:rsidRDefault="001D43B9" w:rsidP="001D43B9">
      <w:pPr>
        <w:pStyle w:val="ListParagraph"/>
        <w:numPr>
          <w:ilvl w:val="0"/>
          <w:numId w:val="9"/>
        </w:numPr>
        <w:ind w:left="1134"/>
        <w:jc w:val="both"/>
        <w:rPr>
          <w:rFonts w:ascii="Cambria" w:hAnsi="Cambria" w:cs="Times New Roman"/>
          <w:sz w:val="20"/>
          <w:szCs w:val="20"/>
        </w:rPr>
      </w:pPr>
      <w:r w:rsidRPr="009C3538">
        <w:rPr>
          <w:rFonts w:ascii="Cambria" w:hAnsi="Cambria" w:cs="Times New Roman"/>
          <w:sz w:val="20"/>
          <w:szCs w:val="20"/>
        </w:rPr>
        <w:t>: isolation successful</w:t>
      </w:r>
    </w:p>
    <w:p w14:paraId="63D8662A" w14:textId="53B59683" w:rsidR="001D43B9" w:rsidRPr="009C3538" w:rsidRDefault="001D43B9" w:rsidP="00CB18C0">
      <w:pPr>
        <w:pStyle w:val="ListParagraph"/>
        <w:numPr>
          <w:ilvl w:val="0"/>
          <w:numId w:val="11"/>
        </w:numPr>
        <w:jc w:val="both"/>
        <w:rPr>
          <w:rFonts w:ascii="Cambria" w:hAnsi="Cambria" w:cs="Times New Roman"/>
          <w:sz w:val="20"/>
          <w:szCs w:val="20"/>
        </w:rPr>
      </w:pPr>
      <w:r w:rsidRPr="009C3538">
        <w:rPr>
          <w:rFonts w:ascii="Cambria" w:hAnsi="Cambria" w:cs="Times New Roman"/>
          <w:sz w:val="20"/>
          <w:szCs w:val="20"/>
        </w:rPr>
        <w:t>: isolation contaminated</w:t>
      </w:r>
    </w:p>
    <w:p w14:paraId="0759F9A5" w14:textId="04D528D5" w:rsidR="001D43B9" w:rsidRPr="00692DE7" w:rsidRDefault="001D43B9" w:rsidP="00692DE7">
      <w:pPr>
        <w:pStyle w:val="IJNEAMParagraph"/>
        <w:numPr>
          <w:ilvl w:val="0"/>
          <w:numId w:val="17"/>
        </w:numPr>
        <w:ind w:left="284"/>
        <w:rPr>
          <w:b/>
          <w:bCs/>
        </w:rPr>
      </w:pPr>
      <w:r w:rsidRPr="00692DE7">
        <w:rPr>
          <w:b/>
          <w:bCs/>
        </w:rPr>
        <w:t>Mycelium Characterization using FTIR Method</w:t>
      </w:r>
    </w:p>
    <w:p w14:paraId="57EAEE6D" w14:textId="37EF5B68" w:rsidR="004A7C34" w:rsidRPr="009C3538" w:rsidRDefault="001D43B9" w:rsidP="00692DE7">
      <w:pPr>
        <w:jc w:val="both"/>
        <w:rPr>
          <w:rFonts w:ascii="Cambria" w:hAnsi="Cambria" w:cs="Times New Roman"/>
          <w:sz w:val="20"/>
          <w:szCs w:val="20"/>
        </w:rPr>
      </w:pPr>
      <w:r w:rsidRPr="009C3538">
        <w:rPr>
          <w:rFonts w:ascii="Cambria" w:hAnsi="Cambria" w:cs="Times New Roman"/>
          <w:sz w:val="20"/>
          <w:szCs w:val="20"/>
        </w:rPr>
        <w:t xml:space="preserve">If infrared radiation is applied to an organic compound sample, several frequencies can be absorbed by </w:t>
      </w:r>
      <w:r w:rsidRPr="00692DE7">
        <w:rPr>
          <w:rFonts w:ascii="Cambria" w:eastAsia="Times New Roman" w:hAnsi="Cambria" w:cs="Times New Roman"/>
          <w:sz w:val="20"/>
          <w:szCs w:val="20"/>
        </w:rPr>
        <w:t>the compound. The number of frequencies that pass through the compound is measured as transmittance [</w:t>
      </w:r>
      <w:r w:rsidR="00F22C6E" w:rsidRPr="00692DE7">
        <w:rPr>
          <w:rFonts w:ascii="Cambria" w:eastAsia="Times New Roman" w:hAnsi="Cambria" w:cs="Times New Roman"/>
          <w:sz w:val="20"/>
          <w:szCs w:val="20"/>
        </w:rPr>
        <w:t>8</w:t>
      </w:r>
      <w:r w:rsidRPr="00692DE7">
        <w:rPr>
          <w:rFonts w:ascii="Cambria" w:eastAsia="Times New Roman" w:hAnsi="Cambria" w:cs="Times New Roman"/>
          <w:sz w:val="20"/>
          <w:szCs w:val="20"/>
        </w:rPr>
        <w:t xml:space="preserve">]. The magnitude of the transmittance intensity (%T) of the infrared spectrum absorption band at each wave number </w:t>
      </w:r>
      <w:r w:rsidRPr="00692DE7">
        <w:rPr>
          <w:rFonts w:ascii="Cambria" w:eastAsia="Times New Roman" w:hAnsi="Cambria" w:cs="Times New Roman"/>
          <w:sz w:val="20"/>
          <w:szCs w:val="20"/>
        </w:rPr>
        <w:lastRenderedPageBreak/>
        <w:t>is equivalent to the number of functional groups in a sample tested by FTIR</w:t>
      </w:r>
      <w:r w:rsidR="004A7C34" w:rsidRPr="00692DE7">
        <w:rPr>
          <w:rFonts w:ascii="Cambria" w:eastAsia="Times New Roman" w:hAnsi="Cambria" w:cs="Times New Roman"/>
          <w:sz w:val="20"/>
          <w:szCs w:val="20"/>
        </w:rPr>
        <w:t xml:space="preserve"> [</w:t>
      </w:r>
      <w:r w:rsidR="00F22C6E" w:rsidRPr="00692DE7">
        <w:rPr>
          <w:rFonts w:ascii="Cambria" w:eastAsia="Times New Roman" w:hAnsi="Cambria" w:cs="Times New Roman"/>
          <w:sz w:val="20"/>
          <w:szCs w:val="20"/>
        </w:rPr>
        <w:t>9</w:t>
      </w:r>
      <w:r w:rsidR="004A7C34" w:rsidRPr="00692DE7">
        <w:rPr>
          <w:rFonts w:ascii="Cambria" w:eastAsia="Times New Roman" w:hAnsi="Cambria" w:cs="Times New Roman"/>
          <w:sz w:val="20"/>
          <w:szCs w:val="20"/>
        </w:rPr>
        <w:t>]</w:t>
      </w:r>
      <w:r w:rsidRPr="00692DE7">
        <w:rPr>
          <w:rFonts w:ascii="Cambria" w:eastAsia="Times New Roman" w:hAnsi="Cambria" w:cs="Times New Roman"/>
          <w:sz w:val="20"/>
          <w:szCs w:val="20"/>
        </w:rPr>
        <w:t xml:space="preserve"> When the transmittance reaches its maximum value, it does not indicate any vibration. Vibration occurs when a sample experiences</w:t>
      </w:r>
      <w:r w:rsidRPr="009C3538">
        <w:rPr>
          <w:rFonts w:ascii="Cambria" w:hAnsi="Cambria" w:cs="Times New Roman"/>
          <w:sz w:val="20"/>
          <w:szCs w:val="20"/>
        </w:rPr>
        <w:t xml:space="preserve"> maximum absorbance. Maximum absorbance indicates the large number of rays absorbed so that many molecules interact with each other and cause vibrations between molecules [</w:t>
      </w:r>
      <w:r w:rsidR="00F22C6E" w:rsidRPr="009C3538">
        <w:rPr>
          <w:rFonts w:ascii="Cambria" w:hAnsi="Cambria" w:cs="Times New Roman"/>
          <w:sz w:val="20"/>
          <w:szCs w:val="20"/>
        </w:rPr>
        <w:t>10</w:t>
      </w:r>
      <w:r w:rsidRPr="009C3538">
        <w:rPr>
          <w:rFonts w:ascii="Cambria" w:hAnsi="Cambria" w:cs="Times New Roman"/>
          <w:sz w:val="20"/>
          <w:szCs w:val="20"/>
        </w:rPr>
        <w:t>]. When the mycelium of each seed experiences maximum absorbance, stretching vibrations of C-O, C-N, C=O, C-H, and O-H are detected.</w:t>
      </w:r>
    </w:p>
    <w:p w14:paraId="5C822375" w14:textId="713D4E1F" w:rsidR="00AC16BC" w:rsidRPr="009C3538" w:rsidRDefault="00AC16BC" w:rsidP="00692DE7">
      <w:pPr>
        <w:jc w:val="both"/>
        <w:rPr>
          <w:rFonts w:ascii="Cambria" w:hAnsi="Cambria" w:cs="Times New Roman"/>
          <w:sz w:val="20"/>
          <w:szCs w:val="20"/>
        </w:rPr>
      </w:pPr>
      <w:r w:rsidRPr="009C3538">
        <w:rPr>
          <w:rFonts w:ascii="Cambria" w:hAnsi="Cambria" w:cs="Times New Roman"/>
          <w:noProof/>
          <w:sz w:val="20"/>
          <w:szCs w:val="20"/>
        </w:rPr>
        <w:drawing>
          <wp:inline distT="0" distB="0" distL="0" distR="0" wp14:anchorId="42DD504C" wp14:editId="2FC012C5">
            <wp:extent cx="5810250" cy="3108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0" cy="3108960"/>
                    </a:xfrm>
                    <a:prstGeom prst="rect">
                      <a:avLst/>
                    </a:prstGeom>
                    <a:noFill/>
                  </pic:spPr>
                </pic:pic>
              </a:graphicData>
            </a:graphic>
          </wp:inline>
        </w:drawing>
      </w:r>
    </w:p>
    <w:p w14:paraId="4734EEE6" w14:textId="17AB01D9" w:rsidR="004A7C34" w:rsidRPr="009C3538" w:rsidRDefault="004A7C34" w:rsidP="004A7C34">
      <w:pPr>
        <w:ind w:left="567"/>
        <w:jc w:val="center"/>
        <w:rPr>
          <w:rFonts w:ascii="Cambria" w:hAnsi="Cambria" w:cs="Times"/>
          <w:sz w:val="20"/>
          <w:szCs w:val="20"/>
        </w:rPr>
      </w:pPr>
      <w:r w:rsidRPr="009C3538">
        <w:rPr>
          <w:rFonts w:ascii="Cambria" w:hAnsi="Cambria" w:cs="Times"/>
          <w:b/>
          <w:sz w:val="20"/>
          <w:szCs w:val="20"/>
        </w:rPr>
        <w:t>Figure 1</w:t>
      </w:r>
      <w:r w:rsidRPr="009C3538">
        <w:rPr>
          <w:rFonts w:ascii="Cambria" w:hAnsi="Cambria" w:cs="Times"/>
          <w:sz w:val="20"/>
          <w:szCs w:val="20"/>
        </w:rPr>
        <w:t>. FTIR Characterization Results of F0, F1, and F2</w:t>
      </w:r>
    </w:p>
    <w:p w14:paraId="4586DC12" w14:textId="19C8151E" w:rsidR="004A7C34" w:rsidRPr="009C3538" w:rsidRDefault="004A7C34" w:rsidP="00692DE7">
      <w:pPr>
        <w:jc w:val="mediumKashida"/>
        <w:rPr>
          <w:rFonts w:ascii="Cambria" w:hAnsi="Cambria" w:cs="Times New Roman"/>
          <w:sz w:val="20"/>
          <w:szCs w:val="20"/>
        </w:rPr>
      </w:pPr>
      <w:r w:rsidRPr="009C3538">
        <w:rPr>
          <w:rFonts w:ascii="Cambria" w:hAnsi="Cambria" w:cs="Times New Roman"/>
          <w:sz w:val="20"/>
          <w:szCs w:val="20"/>
        </w:rPr>
        <w:t xml:space="preserve">Based on the FTIR characterization results shown in Figure 1, the absorption bands formed from the mycelium of each seedling depict the same dominant absorption band pattern, only differing in the absorbance value. This shows that each seedling mycelium contains the same functional group. The difference lies in the β-glucan bond and the wave number value. The 1,3-β-D-glucan bond appears in pure culture, while in the scattered seeds and planted seeds the absorption band that appears is the 1,4-β-D-glucan bond. The difference in β-glucan bonds in each seedling is thought to occur due to changes in the structure of functional groups from pure culture to scattered seeds, or from scattered seeds to planted seeds. This is because the seeds are no longer purely from mushrooms, but have been mixed with sorghum and sawdust, so that in the scattered seeds and planted seeds the 1,3-β-D-glucan peak does not appear, but what appears is the 1,4-β-D-glucan peak. The 1,3-β-D-glucan bond in F0 mycelium for each sterilization level is indicated by the presence of absorption bands at wave numbers 856 </w:t>
      </w:r>
      <w:r w:rsidR="00F67E61" w:rsidRPr="009C3538">
        <w:rPr>
          <w:rFonts w:ascii="Cambria" w:hAnsi="Cambria" w:cs="Times New Roman"/>
          <w:sz w:val="20"/>
          <w:szCs w:val="20"/>
        </w:rPr>
        <w:t>cm</w:t>
      </w:r>
      <w:r w:rsidR="00F67E61" w:rsidRPr="009C3538">
        <w:rPr>
          <w:rFonts w:ascii="Cambria" w:hAnsi="Cambria" w:cs="Times New Roman"/>
          <w:sz w:val="20"/>
          <w:szCs w:val="20"/>
          <w:vertAlign w:val="superscript"/>
        </w:rPr>
        <w:t>-1</w:t>
      </w:r>
      <w:r w:rsidRPr="009C3538">
        <w:rPr>
          <w:rFonts w:ascii="Cambria" w:hAnsi="Cambria" w:cs="Times New Roman"/>
          <w:sz w:val="20"/>
          <w:szCs w:val="20"/>
        </w:rPr>
        <w:t xml:space="preserve">, 856 </w:t>
      </w:r>
      <w:r w:rsidR="00F67E61" w:rsidRPr="009C3538">
        <w:rPr>
          <w:rFonts w:ascii="Cambria" w:hAnsi="Cambria" w:cs="Times New Roman"/>
          <w:sz w:val="20"/>
          <w:szCs w:val="20"/>
        </w:rPr>
        <w:t>cm</w:t>
      </w:r>
      <w:r w:rsidR="00F67E61" w:rsidRPr="009C3538">
        <w:rPr>
          <w:rFonts w:ascii="Cambria" w:hAnsi="Cambria" w:cs="Times New Roman"/>
          <w:sz w:val="20"/>
          <w:szCs w:val="20"/>
          <w:vertAlign w:val="superscript"/>
        </w:rPr>
        <w:t>-1</w:t>
      </w:r>
      <w:r w:rsidRPr="009C3538">
        <w:rPr>
          <w:rFonts w:ascii="Cambria" w:hAnsi="Cambria" w:cs="Times New Roman"/>
          <w:sz w:val="20"/>
          <w:szCs w:val="20"/>
        </w:rPr>
        <w:t xml:space="preserve">, 895 </w:t>
      </w:r>
      <w:r w:rsidR="00F67E61" w:rsidRPr="009C3538">
        <w:rPr>
          <w:rFonts w:ascii="Cambria" w:hAnsi="Cambria" w:cs="Times New Roman"/>
          <w:sz w:val="20"/>
          <w:szCs w:val="20"/>
        </w:rPr>
        <w:t>cm</w:t>
      </w:r>
      <w:r w:rsidR="00F67E61" w:rsidRPr="009C3538">
        <w:rPr>
          <w:rFonts w:ascii="Cambria" w:hAnsi="Cambria" w:cs="Times New Roman"/>
          <w:sz w:val="20"/>
          <w:szCs w:val="20"/>
          <w:vertAlign w:val="superscript"/>
        </w:rPr>
        <w:t>-1</w:t>
      </w:r>
      <w:r w:rsidRPr="009C3538">
        <w:rPr>
          <w:rFonts w:ascii="Cambria" w:hAnsi="Cambria" w:cs="Times New Roman"/>
          <w:sz w:val="20"/>
          <w:szCs w:val="20"/>
        </w:rPr>
        <w:t xml:space="preserve">, 894 </w:t>
      </w:r>
      <w:r w:rsidR="00F67E61" w:rsidRPr="009C3538">
        <w:rPr>
          <w:rFonts w:ascii="Cambria" w:hAnsi="Cambria" w:cs="Times New Roman"/>
          <w:sz w:val="20"/>
          <w:szCs w:val="20"/>
        </w:rPr>
        <w:t>cm</w:t>
      </w:r>
      <w:r w:rsidR="00F67E61" w:rsidRPr="009C3538">
        <w:rPr>
          <w:rFonts w:ascii="Cambria" w:hAnsi="Cambria" w:cs="Times New Roman"/>
          <w:sz w:val="20"/>
          <w:szCs w:val="20"/>
          <w:vertAlign w:val="superscript"/>
        </w:rPr>
        <w:t>-1</w:t>
      </w:r>
      <w:r w:rsidRPr="009C3538">
        <w:rPr>
          <w:rFonts w:ascii="Cambria" w:hAnsi="Cambria" w:cs="Times New Roman"/>
          <w:sz w:val="20"/>
          <w:szCs w:val="20"/>
        </w:rPr>
        <w:t>, and 894</w:t>
      </w:r>
      <w:r w:rsidR="00F67E61" w:rsidRPr="009C3538">
        <w:rPr>
          <w:rFonts w:ascii="Cambria" w:hAnsi="Cambria" w:cs="Times New Roman"/>
          <w:sz w:val="20"/>
          <w:szCs w:val="20"/>
        </w:rPr>
        <w:t xml:space="preserve"> cm</w:t>
      </w:r>
      <w:r w:rsidR="00F67E61" w:rsidRPr="009C3538">
        <w:rPr>
          <w:rFonts w:ascii="Cambria" w:hAnsi="Cambria" w:cs="Times New Roman"/>
          <w:sz w:val="20"/>
          <w:szCs w:val="20"/>
          <w:vertAlign w:val="superscript"/>
        </w:rPr>
        <w:t>-1</w:t>
      </w:r>
      <w:r w:rsidRPr="009C3538">
        <w:rPr>
          <w:rFonts w:ascii="Cambria" w:hAnsi="Cambria" w:cs="Times New Roman"/>
          <w:sz w:val="20"/>
          <w:szCs w:val="20"/>
        </w:rPr>
        <w:t xml:space="preserve">. According to the literature, the presence of a 1,3-β-D-glucan bond is indicated by the absorption band at 895 </w:t>
      </w:r>
      <w:r w:rsidR="00F67E61" w:rsidRPr="009C3538">
        <w:rPr>
          <w:rFonts w:ascii="Cambria" w:hAnsi="Cambria" w:cs="Times New Roman"/>
          <w:sz w:val="20"/>
          <w:szCs w:val="20"/>
        </w:rPr>
        <w:t>cm</w:t>
      </w:r>
      <w:r w:rsidR="00F67E61" w:rsidRPr="009C3538">
        <w:rPr>
          <w:rFonts w:ascii="Cambria" w:hAnsi="Cambria" w:cs="Times New Roman"/>
          <w:sz w:val="20"/>
          <w:szCs w:val="20"/>
          <w:vertAlign w:val="superscript"/>
        </w:rPr>
        <w:t>-1</w:t>
      </w:r>
      <w:r w:rsidRPr="009C3538">
        <w:rPr>
          <w:rFonts w:ascii="Cambria" w:hAnsi="Cambria" w:cs="Times New Roman"/>
          <w:sz w:val="20"/>
          <w:szCs w:val="20"/>
        </w:rPr>
        <w:t xml:space="preserve"> [</w:t>
      </w:r>
      <w:r w:rsidR="00F22C6E" w:rsidRPr="009C3538">
        <w:rPr>
          <w:rFonts w:ascii="Cambria" w:hAnsi="Cambria" w:cs="Times New Roman"/>
          <w:sz w:val="20"/>
          <w:szCs w:val="20"/>
        </w:rPr>
        <w:t>11</w:t>
      </w:r>
      <w:r w:rsidRPr="009C3538">
        <w:rPr>
          <w:rFonts w:ascii="Cambria" w:hAnsi="Cambria" w:cs="Times New Roman"/>
          <w:sz w:val="20"/>
          <w:szCs w:val="20"/>
        </w:rPr>
        <w:t xml:space="preserve">]. The type of beta glucan from the mycelium of the spread and planted seedlings is indicated by the appearance of an absorption band of the 1,4-β-D-glucan bond at wave numbers 933 </w:t>
      </w:r>
      <w:r w:rsidR="00F67E61" w:rsidRPr="009C3538">
        <w:rPr>
          <w:rFonts w:ascii="Cambria" w:hAnsi="Cambria" w:cs="Times New Roman"/>
          <w:sz w:val="20"/>
          <w:szCs w:val="20"/>
        </w:rPr>
        <w:t>cm</w:t>
      </w:r>
      <w:r w:rsidR="00F67E61" w:rsidRPr="009C3538">
        <w:rPr>
          <w:rFonts w:ascii="Cambria" w:hAnsi="Cambria" w:cs="Times New Roman"/>
          <w:sz w:val="20"/>
          <w:szCs w:val="20"/>
          <w:vertAlign w:val="superscript"/>
        </w:rPr>
        <w:t>-1</w:t>
      </w:r>
      <w:r w:rsidRPr="009C3538">
        <w:rPr>
          <w:rFonts w:ascii="Cambria" w:hAnsi="Cambria" w:cs="Times New Roman"/>
          <w:sz w:val="20"/>
          <w:szCs w:val="20"/>
        </w:rPr>
        <w:t xml:space="preserve"> and 1034 </w:t>
      </w:r>
      <w:r w:rsidR="00F67E61" w:rsidRPr="009C3538">
        <w:rPr>
          <w:rFonts w:ascii="Cambria" w:hAnsi="Cambria" w:cs="Times New Roman"/>
          <w:sz w:val="20"/>
          <w:szCs w:val="20"/>
        </w:rPr>
        <w:t>cm</w:t>
      </w:r>
      <w:r w:rsidR="00F67E61" w:rsidRPr="009C3538">
        <w:rPr>
          <w:rFonts w:ascii="Cambria" w:hAnsi="Cambria" w:cs="Times New Roman"/>
          <w:sz w:val="20"/>
          <w:szCs w:val="20"/>
          <w:vertAlign w:val="superscript"/>
        </w:rPr>
        <w:t xml:space="preserve">-1 </w:t>
      </w:r>
      <w:r w:rsidRPr="009C3538">
        <w:rPr>
          <w:rFonts w:ascii="Cambria" w:hAnsi="Cambria" w:cs="Times New Roman"/>
          <w:sz w:val="20"/>
          <w:szCs w:val="20"/>
        </w:rPr>
        <w:t xml:space="preserve">for the spread seedlings, and 925 </w:t>
      </w:r>
      <w:r w:rsidR="00F67E61" w:rsidRPr="009C3538">
        <w:rPr>
          <w:rFonts w:ascii="Cambria" w:hAnsi="Cambria" w:cs="Times New Roman"/>
          <w:sz w:val="20"/>
          <w:szCs w:val="20"/>
        </w:rPr>
        <w:t>cm</w:t>
      </w:r>
      <w:r w:rsidR="00F67E61" w:rsidRPr="009C3538">
        <w:rPr>
          <w:rFonts w:ascii="Cambria" w:hAnsi="Cambria" w:cs="Times New Roman"/>
          <w:sz w:val="20"/>
          <w:szCs w:val="20"/>
          <w:vertAlign w:val="superscript"/>
        </w:rPr>
        <w:t xml:space="preserve">-1 </w:t>
      </w:r>
      <w:r w:rsidRPr="009C3538">
        <w:rPr>
          <w:rFonts w:ascii="Cambria" w:hAnsi="Cambria" w:cs="Times New Roman"/>
          <w:sz w:val="20"/>
          <w:szCs w:val="20"/>
        </w:rPr>
        <w:t xml:space="preserve">for the planted seedlings. According to the literature, the presence of a 1,4-β-D-glucan bond is indicated by the absorption band at 930-1025 </w:t>
      </w:r>
      <w:r w:rsidR="00F67E61" w:rsidRPr="009C3538">
        <w:rPr>
          <w:rFonts w:ascii="Cambria" w:hAnsi="Cambria" w:cs="Times New Roman"/>
          <w:sz w:val="20"/>
          <w:szCs w:val="20"/>
        </w:rPr>
        <w:t>cm</w:t>
      </w:r>
      <w:r w:rsidR="00F67E61" w:rsidRPr="009C3538">
        <w:rPr>
          <w:rFonts w:ascii="Cambria" w:hAnsi="Cambria" w:cs="Times New Roman"/>
          <w:sz w:val="20"/>
          <w:szCs w:val="20"/>
          <w:vertAlign w:val="superscript"/>
        </w:rPr>
        <w:t>-1</w:t>
      </w:r>
      <w:r w:rsidR="00F67E61" w:rsidRPr="009C3538">
        <w:rPr>
          <w:rFonts w:ascii="Cambria" w:hAnsi="Cambria" w:cs="Times New Roman"/>
          <w:sz w:val="20"/>
          <w:szCs w:val="20"/>
        </w:rPr>
        <w:t xml:space="preserve"> </w:t>
      </w:r>
      <w:r w:rsidRPr="009C3538">
        <w:rPr>
          <w:rFonts w:ascii="Cambria" w:hAnsi="Cambria" w:cs="Times New Roman"/>
          <w:sz w:val="20"/>
          <w:szCs w:val="20"/>
        </w:rPr>
        <w:t>[</w:t>
      </w:r>
      <w:r w:rsidR="00782A9A" w:rsidRPr="009C3538">
        <w:rPr>
          <w:rFonts w:ascii="Cambria" w:hAnsi="Cambria" w:cs="Times New Roman"/>
          <w:sz w:val="20"/>
          <w:szCs w:val="20"/>
        </w:rPr>
        <w:t>1</w:t>
      </w:r>
      <w:r w:rsidR="00F22C6E" w:rsidRPr="009C3538">
        <w:rPr>
          <w:rFonts w:ascii="Cambria" w:hAnsi="Cambria" w:cs="Times New Roman"/>
          <w:sz w:val="20"/>
          <w:szCs w:val="20"/>
        </w:rPr>
        <w:t>2</w:t>
      </w:r>
      <w:r w:rsidRPr="009C3538">
        <w:rPr>
          <w:rFonts w:ascii="Cambria" w:hAnsi="Cambria" w:cs="Times New Roman"/>
          <w:sz w:val="20"/>
          <w:szCs w:val="20"/>
        </w:rPr>
        <w:t>]. Based on the above data, pure culture mycelium, seedling, and planted seedlings showed the presence of beta-glucan. Beta-glucan is the main component of polysaccharides found in the cell walls of white oyster mushrooms which contain substances that can stimulate the immune system and are anti-</w:t>
      </w:r>
      <w:proofErr w:type="spellStart"/>
      <w:r w:rsidRPr="009C3538">
        <w:rPr>
          <w:rFonts w:ascii="Cambria" w:hAnsi="Cambria" w:cs="Times New Roman"/>
          <w:sz w:val="20"/>
          <w:szCs w:val="20"/>
        </w:rPr>
        <w:t>cytotoxid</w:t>
      </w:r>
      <w:proofErr w:type="spellEnd"/>
      <w:r w:rsidRPr="009C3538">
        <w:rPr>
          <w:rFonts w:ascii="Cambria" w:hAnsi="Cambria" w:cs="Times New Roman"/>
          <w:sz w:val="20"/>
          <w:szCs w:val="20"/>
        </w:rPr>
        <w:t>, anti-mutagenic, and anti-</w:t>
      </w:r>
      <w:proofErr w:type="spellStart"/>
      <w:r w:rsidRPr="009C3538">
        <w:rPr>
          <w:rFonts w:ascii="Cambria" w:hAnsi="Cambria" w:cs="Times New Roman"/>
          <w:sz w:val="20"/>
          <w:szCs w:val="20"/>
        </w:rPr>
        <w:t>tumorogenic</w:t>
      </w:r>
      <w:proofErr w:type="spellEnd"/>
      <w:r w:rsidRPr="009C3538">
        <w:rPr>
          <w:rFonts w:ascii="Cambria" w:hAnsi="Cambria" w:cs="Times New Roman"/>
          <w:sz w:val="20"/>
          <w:szCs w:val="20"/>
        </w:rPr>
        <w:t xml:space="preserve"> compounds [</w:t>
      </w:r>
      <w:r w:rsidR="00782A9A" w:rsidRPr="009C3538">
        <w:rPr>
          <w:rFonts w:ascii="Cambria" w:hAnsi="Cambria" w:cs="Times New Roman"/>
          <w:sz w:val="20"/>
          <w:szCs w:val="20"/>
        </w:rPr>
        <w:t>1</w:t>
      </w:r>
      <w:r w:rsidR="00F22C6E" w:rsidRPr="009C3538">
        <w:rPr>
          <w:rFonts w:ascii="Cambria" w:hAnsi="Cambria" w:cs="Times New Roman"/>
          <w:sz w:val="20"/>
          <w:szCs w:val="20"/>
        </w:rPr>
        <w:t>3</w:t>
      </w:r>
      <w:r w:rsidRPr="009C3538">
        <w:rPr>
          <w:rFonts w:ascii="Cambria" w:hAnsi="Cambria" w:cs="Times New Roman"/>
          <w:sz w:val="20"/>
          <w:szCs w:val="20"/>
        </w:rPr>
        <w:t xml:space="preserve">]. Infrared energy is unable to transition electrons but is only able to cause molecules to vibrate at certain vibration levels. This vibration phenomenon is used to detect </w:t>
      </w:r>
      <w:r w:rsidRPr="009C3538">
        <w:rPr>
          <w:rFonts w:ascii="Cambria" w:hAnsi="Cambria" w:cs="Times New Roman"/>
          <w:sz w:val="20"/>
          <w:szCs w:val="20"/>
        </w:rPr>
        <w:lastRenderedPageBreak/>
        <w:t xml:space="preserve">functional groups (stretching vibrations) and to identify compounds and analyze mixtures (bending vibrations). In diatomic molecules, there is only one type of vibration, namely stretching vibrations. However, if there are many atoms in one molecule, there will be many bonds, which means many types of vibrations. The mycelium characterized by FTIR is modeled as a diatomic molecule, so that only stretching vibrations are analyzed in this study. The results of FTIR characterization provide information that mycelium contains C-O, C-N, C=O, C-H, and O-H functional groups. Mycelium contains protein indicated by the appearance of aromatic amine functional groups, namely C-N bond functional groups. Mycelium still contains a fairly </w:t>
      </w:r>
      <w:proofErr w:type="gramStart"/>
      <w:r w:rsidRPr="009C3538">
        <w:rPr>
          <w:rFonts w:ascii="Cambria" w:hAnsi="Cambria" w:cs="Times New Roman"/>
          <w:sz w:val="20"/>
          <w:szCs w:val="20"/>
        </w:rPr>
        <w:t>high</w:t>
      </w:r>
      <w:r w:rsidR="00D71BA3">
        <w:rPr>
          <w:rFonts w:ascii="Cambria" w:hAnsi="Cambria" w:cs="Times New Roman"/>
          <w:sz w:val="20"/>
          <w:szCs w:val="20"/>
        </w:rPr>
        <w:t xml:space="preserve"> </w:t>
      </w:r>
      <w:r w:rsidRPr="009C3538">
        <w:rPr>
          <w:rFonts w:ascii="Cambria" w:hAnsi="Cambria" w:cs="Times New Roman"/>
          <w:sz w:val="20"/>
          <w:szCs w:val="20"/>
        </w:rPr>
        <w:t>water</w:t>
      </w:r>
      <w:proofErr w:type="gramEnd"/>
      <w:r w:rsidRPr="009C3538">
        <w:rPr>
          <w:rFonts w:ascii="Cambria" w:hAnsi="Cambria" w:cs="Times New Roman"/>
          <w:sz w:val="20"/>
          <w:szCs w:val="20"/>
        </w:rPr>
        <w:t xml:space="preserve"> content indicated by the presence of O-H functional groups. Mycelium contains carbohydrates indicated by the appearance of C-O, C=O, and C-H functional groups.</w:t>
      </w:r>
    </w:p>
    <w:p w14:paraId="73A05A09" w14:textId="0D3A6C86" w:rsidR="00E55A48" w:rsidRPr="00692DE7" w:rsidRDefault="00E55A48" w:rsidP="00692DE7">
      <w:pPr>
        <w:pStyle w:val="IJNEAMParagraph"/>
        <w:numPr>
          <w:ilvl w:val="0"/>
          <w:numId w:val="17"/>
        </w:numPr>
        <w:ind w:left="284"/>
        <w:rPr>
          <w:b/>
          <w:bCs/>
        </w:rPr>
      </w:pPr>
      <w:r w:rsidRPr="00692DE7">
        <w:rPr>
          <w:b/>
          <w:bCs/>
        </w:rPr>
        <w:t>Optical properties of mycelium</w:t>
      </w:r>
    </w:p>
    <w:p w14:paraId="72043F3D" w14:textId="5ED5E4EB" w:rsidR="00AC16BC" w:rsidRPr="009C3538" w:rsidRDefault="00E55A48" w:rsidP="00D71BA3">
      <w:pPr>
        <w:jc w:val="mediumKashida"/>
        <w:rPr>
          <w:rFonts w:ascii="Cambria" w:hAnsi="Cambria" w:cs="Times New Roman"/>
          <w:sz w:val="20"/>
          <w:szCs w:val="20"/>
        </w:rPr>
      </w:pPr>
      <w:r w:rsidRPr="009C3538">
        <w:rPr>
          <w:rFonts w:ascii="Cambria" w:hAnsi="Cambria" w:cs="Times New Roman"/>
          <w:sz w:val="20"/>
          <w:szCs w:val="20"/>
        </w:rPr>
        <w:t>The optical properties of the sample can be studied from the characterization results using FTIR by utilizing the Kramer-</w:t>
      </w:r>
      <w:proofErr w:type="spellStart"/>
      <w:r w:rsidRPr="009C3538">
        <w:rPr>
          <w:rFonts w:ascii="Cambria" w:hAnsi="Cambria" w:cs="Times New Roman"/>
          <w:sz w:val="20"/>
          <w:szCs w:val="20"/>
        </w:rPr>
        <w:t>Kronig</w:t>
      </w:r>
      <w:proofErr w:type="spellEnd"/>
      <w:r w:rsidRPr="009C3538">
        <w:rPr>
          <w:rFonts w:ascii="Cambria" w:hAnsi="Cambria" w:cs="Times New Roman"/>
          <w:sz w:val="20"/>
          <w:szCs w:val="20"/>
        </w:rPr>
        <w:t xml:space="preserve"> relation method. Based on the transmittance value and wave number, the refractive index value can be derived, namely the real refractive index (n) and the imaginary refractive index (k). The intersection graph between the n and k values ​​at shorter wave numbers is called the Transversal Optics (TO). While the intersection of the n and k values ​​at longer wave numbers is called the Longitudinal Optics (LO).</w:t>
      </w:r>
    </w:p>
    <w:p w14:paraId="78D0AE5C" w14:textId="4C53AF9E" w:rsidR="00AC16BC" w:rsidRPr="009C3538" w:rsidRDefault="00E55A48" w:rsidP="00AC16BC">
      <w:pPr>
        <w:ind w:left="567"/>
        <w:jc w:val="both"/>
        <w:rPr>
          <w:rFonts w:ascii="Cambria" w:hAnsi="Cambria" w:cs="Times New Roman"/>
          <w:sz w:val="20"/>
          <w:szCs w:val="20"/>
        </w:rPr>
      </w:pPr>
      <w:r w:rsidRPr="009C3538">
        <w:rPr>
          <w:rFonts w:ascii="Cambria" w:hAnsi="Cambria"/>
          <w:noProof/>
          <w:sz w:val="20"/>
          <w:szCs w:val="20"/>
        </w:rPr>
        <mc:AlternateContent>
          <mc:Choice Requires="wps">
            <w:drawing>
              <wp:anchor distT="0" distB="0" distL="114300" distR="114300" simplePos="0" relativeHeight="251660288" behindDoc="0" locked="0" layoutInCell="1" allowOverlap="1" wp14:anchorId="69288474" wp14:editId="1AC86056">
                <wp:simplePos x="0" y="0"/>
                <wp:positionH relativeFrom="column">
                  <wp:posOffset>1083945</wp:posOffset>
                </wp:positionH>
                <wp:positionV relativeFrom="paragraph">
                  <wp:posOffset>1261907</wp:posOffset>
                </wp:positionV>
                <wp:extent cx="520700" cy="287020"/>
                <wp:effectExtent l="0" t="0" r="0" b="0"/>
                <wp:wrapNone/>
                <wp:docPr id="5" name="Text Box 5"/>
                <wp:cNvGraphicFramePr/>
                <a:graphic xmlns:a="http://schemas.openxmlformats.org/drawingml/2006/main">
                  <a:graphicData uri="http://schemas.microsoft.com/office/word/2010/wordprocessingShape">
                    <wps:wsp>
                      <wps:cNvSpPr txBox="1"/>
                      <wps:spPr>
                        <a:xfrm>
                          <a:off x="0" y="0"/>
                          <a:ext cx="520700" cy="287020"/>
                        </a:xfrm>
                        <a:prstGeom prst="rect">
                          <a:avLst/>
                        </a:prstGeom>
                        <a:noFill/>
                        <a:ln w="6350">
                          <a:noFill/>
                        </a:ln>
                      </wps:spPr>
                      <wps:txbx>
                        <w:txbxContent>
                          <w:p w14:paraId="0CC00D55" w14:textId="1F32E3C0" w:rsidR="00E55A48" w:rsidRPr="00E55A48" w:rsidRDefault="00E55A48" w:rsidP="00E55A48">
                            <w:pPr>
                              <w:jc w:val="center"/>
                              <w:rPr>
                                <w:rFonts w:ascii="Times" w:hAnsi="Times" w:cs="Times"/>
                              </w:rPr>
                            </w:pPr>
                            <w:r w:rsidRPr="00E55A48">
                              <w:rPr>
                                <w:rFonts w:ascii="Times" w:hAnsi="Times" w:cs="Times"/>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88474" id="_x0000_t202" coordsize="21600,21600" o:spt="202" path="m,l,21600r21600,l21600,xe">
                <v:stroke joinstyle="miter"/>
                <v:path gradientshapeok="t" o:connecttype="rect"/>
              </v:shapetype>
              <v:shape id="Text Box 5" o:spid="_x0000_s1026" type="#_x0000_t202" style="position:absolute;left:0;text-align:left;margin-left:85.35pt;margin-top:99.35pt;width:41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" filled="f" stroked="f" strokeweight=".5pt">
                <v:textbox>
                  <w:txbxContent>
                    <w:p w14:paraId="0CC00D55" w14:textId="1F32E3C0" w:rsidR="00E55A48" w:rsidRPr="00E55A48" w:rsidRDefault="00E55A48" w:rsidP="00E55A48">
                      <w:pPr>
                        <w:jc w:val="center"/>
                        <w:rPr>
                          <w:rFonts w:ascii="Times" w:hAnsi="Times" w:cs="Times"/>
                        </w:rPr>
                      </w:pPr>
                      <w:r w:rsidRPr="00E55A48">
                        <w:rPr>
                          <w:rFonts w:ascii="Times" w:hAnsi="Times" w:cs="Times"/>
                        </w:rPr>
                        <w:t>TO</w:t>
                      </w:r>
                    </w:p>
                  </w:txbxContent>
                </v:textbox>
              </v:shape>
            </w:pict>
          </mc:Fallback>
        </mc:AlternateContent>
      </w:r>
      <w:r w:rsidRPr="009C3538">
        <w:rPr>
          <w:rFonts w:ascii="Cambria" w:hAnsi="Cambria"/>
          <w:noProof/>
          <w:sz w:val="20"/>
          <w:szCs w:val="20"/>
        </w:rPr>
        <mc:AlternateContent>
          <mc:Choice Requires="wps">
            <w:drawing>
              <wp:anchor distT="0" distB="0" distL="114300" distR="114300" simplePos="0" relativeHeight="251664384" behindDoc="0" locked="0" layoutInCell="1" allowOverlap="1" wp14:anchorId="100875A9" wp14:editId="149954DC">
                <wp:simplePos x="0" y="0"/>
                <wp:positionH relativeFrom="column">
                  <wp:posOffset>4539615</wp:posOffset>
                </wp:positionH>
                <wp:positionV relativeFrom="paragraph">
                  <wp:posOffset>985682</wp:posOffset>
                </wp:positionV>
                <wp:extent cx="520700" cy="287020"/>
                <wp:effectExtent l="0" t="0" r="0" b="0"/>
                <wp:wrapNone/>
                <wp:docPr id="7" name="Text Box 7"/>
                <wp:cNvGraphicFramePr/>
                <a:graphic xmlns:a="http://schemas.openxmlformats.org/drawingml/2006/main">
                  <a:graphicData uri="http://schemas.microsoft.com/office/word/2010/wordprocessingShape">
                    <wps:wsp>
                      <wps:cNvSpPr txBox="1"/>
                      <wps:spPr>
                        <a:xfrm>
                          <a:off x="0" y="0"/>
                          <a:ext cx="520700" cy="287020"/>
                        </a:xfrm>
                        <a:prstGeom prst="rect">
                          <a:avLst/>
                        </a:prstGeom>
                        <a:noFill/>
                        <a:ln w="6350">
                          <a:noFill/>
                        </a:ln>
                      </wps:spPr>
                      <wps:txbx>
                        <w:txbxContent>
                          <w:p w14:paraId="3F3D1C98" w14:textId="79992315" w:rsidR="00E55A48" w:rsidRPr="00E55A48" w:rsidRDefault="00E55A48" w:rsidP="00E55A48">
                            <w:pPr>
                              <w:jc w:val="center"/>
                              <w:rPr>
                                <w:rFonts w:ascii="Times" w:hAnsi="Times" w:cs="Times"/>
                              </w:rPr>
                            </w:pPr>
                            <w:r>
                              <w:rPr>
                                <w:rFonts w:ascii="Times" w:hAnsi="Times" w:cs="Times"/>
                              </w:rPr>
                              <w:t>L</w:t>
                            </w:r>
                            <w:r w:rsidRPr="00E55A48">
                              <w:rPr>
                                <w:rFonts w:ascii="Times" w:hAnsi="Times" w:cs="Time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875A9" id="Text Box 7" o:spid="_x0000_s1027" type="#_x0000_t202" style="position:absolute;left:0;text-align:left;margin-left:357.45pt;margin-top:77.6pt;width:41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" filled="f" stroked="f" strokeweight=".5pt">
                <v:textbox>
                  <w:txbxContent>
                    <w:p w14:paraId="3F3D1C98" w14:textId="79992315" w:rsidR="00E55A48" w:rsidRPr="00E55A48" w:rsidRDefault="00E55A48" w:rsidP="00E55A48">
                      <w:pPr>
                        <w:jc w:val="center"/>
                        <w:rPr>
                          <w:rFonts w:ascii="Times" w:hAnsi="Times" w:cs="Times"/>
                        </w:rPr>
                      </w:pPr>
                      <w:r>
                        <w:rPr>
                          <w:rFonts w:ascii="Times" w:hAnsi="Times" w:cs="Times"/>
                        </w:rPr>
                        <w:t>L</w:t>
                      </w:r>
                      <w:r w:rsidRPr="00E55A48">
                        <w:rPr>
                          <w:rFonts w:ascii="Times" w:hAnsi="Times" w:cs="Times"/>
                        </w:rPr>
                        <w:t>O</w:t>
                      </w:r>
                    </w:p>
                  </w:txbxContent>
                </v:textbox>
              </v:shape>
            </w:pict>
          </mc:Fallback>
        </mc:AlternateContent>
      </w:r>
      <w:r w:rsidRPr="009C3538">
        <w:rPr>
          <w:rFonts w:ascii="Cambria" w:hAnsi="Cambria"/>
          <w:noProof/>
          <w:sz w:val="20"/>
          <w:szCs w:val="20"/>
        </w:rPr>
        <mc:AlternateContent>
          <mc:Choice Requires="wps">
            <w:drawing>
              <wp:anchor distT="0" distB="0" distL="114300" distR="114300" simplePos="0" relativeHeight="251668480" behindDoc="0" locked="0" layoutInCell="1" allowOverlap="1" wp14:anchorId="7BA7B2A0" wp14:editId="41850FF9">
                <wp:simplePos x="0" y="0"/>
                <wp:positionH relativeFrom="column">
                  <wp:posOffset>4783455</wp:posOffset>
                </wp:positionH>
                <wp:positionV relativeFrom="paragraph">
                  <wp:posOffset>654523</wp:posOffset>
                </wp:positionV>
                <wp:extent cx="0" cy="329610"/>
                <wp:effectExtent l="0" t="0" r="38100" b="32385"/>
                <wp:wrapNone/>
                <wp:docPr id="9" name="Straight Connector 9"/>
                <wp:cNvGraphicFramePr/>
                <a:graphic xmlns:a="http://schemas.openxmlformats.org/drawingml/2006/main">
                  <a:graphicData uri="http://schemas.microsoft.com/office/word/2010/wordprocessingShape">
                    <wps:wsp>
                      <wps:cNvCnPr/>
                      <wps:spPr>
                        <a:xfrm>
                          <a:off x="0" y="0"/>
                          <a:ext cx="0" cy="32961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31324"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76.65pt,51.55pt" to="376.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" strokecolor="#c00000" strokeweight="1.5pt">
                <v:stroke joinstyle="miter"/>
              </v:line>
            </w:pict>
          </mc:Fallback>
        </mc:AlternateContent>
      </w:r>
      <w:r w:rsidRPr="009C3538">
        <w:rPr>
          <w:rFonts w:ascii="Cambria" w:hAnsi="Cambria"/>
          <w:noProof/>
          <w:sz w:val="20"/>
          <w:szCs w:val="20"/>
        </w:rPr>
        <mc:AlternateContent>
          <mc:Choice Requires="wps">
            <w:drawing>
              <wp:anchor distT="0" distB="0" distL="114300" distR="114300" simplePos="0" relativeHeight="251659264" behindDoc="0" locked="0" layoutInCell="1" allowOverlap="1" wp14:anchorId="040B8311" wp14:editId="544D4C9C">
                <wp:simplePos x="0" y="0"/>
                <wp:positionH relativeFrom="column">
                  <wp:posOffset>1328582</wp:posOffset>
                </wp:positionH>
                <wp:positionV relativeFrom="paragraph">
                  <wp:posOffset>922020</wp:posOffset>
                </wp:positionV>
                <wp:extent cx="0" cy="329610"/>
                <wp:effectExtent l="0" t="0" r="38100" b="32385"/>
                <wp:wrapNone/>
                <wp:docPr id="4" name="Straight Connector 4"/>
                <wp:cNvGraphicFramePr/>
                <a:graphic xmlns:a="http://schemas.openxmlformats.org/drawingml/2006/main">
                  <a:graphicData uri="http://schemas.microsoft.com/office/word/2010/wordprocessingShape">
                    <wps:wsp>
                      <wps:cNvCnPr/>
                      <wps:spPr>
                        <a:xfrm>
                          <a:off x="0" y="0"/>
                          <a:ext cx="0" cy="32961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4F47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4.6pt,72.6pt" to="104.6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" strokecolor="#c00000" strokeweight="1.5pt">
                <v:stroke joinstyle="miter"/>
              </v:line>
            </w:pict>
          </mc:Fallback>
        </mc:AlternateContent>
      </w:r>
      <w:r w:rsidR="00AC16BC" w:rsidRPr="009C3538">
        <w:rPr>
          <w:rFonts w:ascii="Cambria" w:hAnsi="Cambria"/>
          <w:noProof/>
          <w:sz w:val="20"/>
          <w:szCs w:val="20"/>
        </w:rPr>
        <w:drawing>
          <wp:inline distT="0" distB="0" distL="0" distR="0" wp14:anchorId="7047CCBB" wp14:editId="18269521">
            <wp:extent cx="5943600" cy="1996440"/>
            <wp:effectExtent l="0" t="0" r="0" b="3810"/>
            <wp:docPr id="1" name="Chart 1">
              <a:extLst xmlns:a="http://schemas.openxmlformats.org/drawingml/2006/main">
                <a:ext uri="{FF2B5EF4-FFF2-40B4-BE49-F238E27FC236}">
                  <a16:creationId xmlns:a16="http://schemas.microsoft.com/office/drawing/2014/main" id="{0DA7D6BE-2568-43AE-9C6D-24D13C57BC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FD82C6E" w14:textId="5257E380" w:rsidR="00AC16BC" w:rsidRPr="009C3538" w:rsidRDefault="00E55A48" w:rsidP="00D71BA3">
      <w:pPr>
        <w:ind w:left="567"/>
        <w:jc w:val="center"/>
        <w:rPr>
          <w:rFonts w:ascii="Cambria" w:hAnsi="Cambria" w:cs="Times New Roman"/>
          <w:sz w:val="20"/>
          <w:szCs w:val="20"/>
        </w:rPr>
      </w:pPr>
      <w:r w:rsidRPr="009C3538">
        <w:rPr>
          <w:rFonts w:ascii="Cambria" w:hAnsi="Cambria" w:cs="Times New Roman"/>
          <w:b/>
          <w:sz w:val="20"/>
          <w:szCs w:val="20"/>
        </w:rPr>
        <w:t>Figure 2.</w:t>
      </w:r>
      <w:r w:rsidRPr="009C3538">
        <w:rPr>
          <w:rFonts w:ascii="Cambria" w:hAnsi="Cambria" w:cs="Times New Roman"/>
          <w:sz w:val="20"/>
          <w:szCs w:val="20"/>
        </w:rPr>
        <w:t xml:space="preserve"> Results of LO and TO values ​​of sample F1 </w:t>
      </w:r>
    </w:p>
    <w:p w14:paraId="073E94EC" w14:textId="20FFA919" w:rsidR="00AC16BC" w:rsidRPr="009C3538" w:rsidRDefault="00E55A48" w:rsidP="00AC16BC">
      <w:pPr>
        <w:ind w:left="567"/>
        <w:jc w:val="both"/>
        <w:rPr>
          <w:rFonts w:ascii="Cambria" w:hAnsi="Cambria" w:cs="Times New Roman"/>
          <w:sz w:val="20"/>
          <w:szCs w:val="20"/>
        </w:rPr>
      </w:pPr>
      <w:r w:rsidRPr="009C3538">
        <w:rPr>
          <w:rFonts w:ascii="Cambria" w:hAnsi="Cambria"/>
          <w:noProof/>
          <w:sz w:val="20"/>
          <w:szCs w:val="20"/>
        </w:rPr>
        <mc:AlternateContent>
          <mc:Choice Requires="wps">
            <w:drawing>
              <wp:anchor distT="0" distB="0" distL="114300" distR="114300" simplePos="0" relativeHeight="251666432" behindDoc="0" locked="0" layoutInCell="1" allowOverlap="1" wp14:anchorId="4B3BA579" wp14:editId="50505114">
                <wp:simplePos x="0" y="0"/>
                <wp:positionH relativeFrom="column">
                  <wp:posOffset>4879813</wp:posOffset>
                </wp:positionH>
                <wp:positionV relativeFrom="paragraph">
                  <wp:posOffset>597535</wp:posOffset>
                </wp:positionV>
                <wp:extent cx="520700" cy="287020"/>
                <wp:effectExtent l="0" t="0" r="0" b="0"/>
                <wp:wrapNone/>
                <wp:docPr id="8" name="Text Box 8"/>
                <wp:cNvGraphicFramePr/>
                <a:graphic xmlns:a="http://schemas.openxmlformats.org/drawingml/2006/main">
                  <a:graphicData uri="http://schemas.microsoft.com/office/word/2010/wordprocessingShape">
                    <wps:wsp>
                      <wps:cNvSpPr txBox="1"/>
                      <wps:spPr>
                        <a:xfrm>
                          <a:off x="0" y="0"/>
                          <a:ext cx="520700" cy="287020"/>
                        </a:xfrm>
                        <a:prstGeom prst="rect">
                          <a:avLst/>
                        </a:prstGeom>
                        <a:noFill/>
                        <a:ln w="6350">
                          <a:noFill/>
                        </a:ln>
                      </wps:spPr>
                      <wps:txbx>
                        <w:txbxContent>
                          <w:p w14:paraId="43B2C18D" w14:textId="77777777" w:rsidR="00E55A48" w:rsidRPr="00E55A48" w:rsidRDefault="00E55A48" w:rsidP="00E55A48">
                            <w:pPr>
                              <w:jc w:val="center"/>
                              <w:rPr>
                                <w:rFonts w:ascii="Times" w:hAnsi="Times" w:cs="Times"/>
                              </w:rPr>
                            </w:pPr>
                            <w:r>
                              <w:rPr>
                                <w:rFonts w:ascii="Times" w:hAnsi="Times" w:cs="Times"/>
                              </w:rPr>
                              <w:t>L</w:t>
                            </w:r>
                            <w:r w:rsidRPr="00E55A48">
                              <w:rPr>
                                <w:rFonts w:ascii="Times" w:hAnsi="Times" w:cs="Time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BA579" id="Text Box 8" o:spid="_x0000_s1028" type="#_x0000_t202" style="position:absolute;left:0;text-align:left;margin-left:384.25pt;margin-top:47.05pt;width:41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" filled="f" stroked="f" strokeweight=".5pt">
                <v:textbox>
                  <w:txbxContent>
                    <w:p w14:paraId="43B2C18D" w14:textId="77777777" w:rsidR="00E55A48" w:rsidRPr="00E55A48" w:rsidRDefault="00E55A48" w:rsidP="00E55A48">
                      <w:pPr>
                        <w:jc w:val="center"/>
                        <w:rPr>
                          <w:rFonts w:ascii="Times" w:hAnsi="Times" w:cs="Times"/>
                        </w:rPr>
                      </w:pPr>
                      <w:r>
                        <w:rPr>
                          <w:rFonts w:ascii="Times" w:hAnsi="Times" w:cs="Times"/>
                        </w:rPr>
                        <w:t>L</w:t>
                      </w:r>
                      <w:r w:rsidRPr="00E55A48">
                        <w:rPr>
                          <w:rFonts w:ascii="Times" w:hAnsi="Times" w:cs="Times"/>
                        </w:rPr>
                        <w:t>O</w:t>
                      </w:r>
                    </w:p>
                  </w:txbxContent>
                </v:textbox>
              </v:shape>
            </w:pict>
          </mc:Fallback>
        </mc:AlternateContent>
      </w:r>
      <w:r w:rsidRPr="009C3538">
        <w:rPr>
          <w:rFonts w:ascii="Cambria" w:hAnsi="Cambria"/>
          <w:noProof/>
          <w:sz w:val="20"/>
          <w:szCs w:val="20"/>
        </w:rPr>
        <mc:AlternateContent>
          <mc:Choice Requires="wps">
            <w:drawing>
              <wp:anchor distT="0" distB="0" distL="114300" distR="114300" simplePos="0" relativeHeight="251662336" behindDoc="0" locked="0" layoutInCell="1" allowOverlap="1" wp14:anchorId="4755EE00" wp14:editId="011FED77">
                <wp:simplePos x="0" y="0"/>
                <wp:positionH relativeFrom="column">
                  <wp:posOffset>1796415</wp:posOffset>
                </wp:positionH>
                <wp:positionV relativeFrom="paragraph">
                  <wp:posOffset>574202</wp:posOffset>
                </wp:positionV>
                <wp:extent cx="520700" cy="287020"/>
                <wp:effectExtent l="0" t="0" r="0" b="0"/>
                <wp:wrapNone/>
                <wp:docPr id="6" name="Text Box 6"/>
                <wp:cNvGraphicFramePr/>
                <a:graphic xmlns:a="http://schemas.openxmlformats.org/drawingml/2006/main">
                  <a:graphicData uri="http://schemas.microsoft.com/office/word/2010/wordprocessingShape">
                    <wps:wsp>
                      <wps:cNvSpPr txBox="1"/>
                      <wps:spPr>
                        <a:xfrm>
                          <a:off x="0" y="0"/>
                          <a:ext cx="520700" cy="287020"/>
                        </a:xfrm>
                        <a:prstGeom prst="rect">
                          <a:avLst/>
                        </a:prstGeom>
                        <a:noFill/>
                        <a:ln w="6350">
                          <a:noFill/>
                        </a:ln>
                      </wps:spPr>
                      <wps:txbx>
                        <w:txbxContent>
                          <w:p w14:paraId="15CD5F1B" w14:textId="77777777" w:rsidR="00E55A48" w:rsidRPr="00E55A48" w:rsidRDefault="00E55A48" w:rsidP="00E55A48">
                            <w:pPr>
                              <w:jc w:val="center"/>
                              <w:rPr>
                                <w:rFonts w:ascii="Times" w:hAnsi="Times" w:cs="Times"/>
                              </w:rPr>
                            </w:pPr>
                            <w:r w:rsidRPr="00E55A48">
                              <w:rPr>
                                <w:rFonts w:ascii="Times" w:hAnsi="Times" w:cs="Times"/>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EE00" id="Text Box 6" o:spid="_x0000_s1029" type="#_x0000_t202" style="position:absolute;left:0;text-align:left;margin-left:141.45pt;margin-top:45.2pt;width:41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" filled="f" stroked="f" strokeweight=".5pt">
                <v:textbox>
                  <w:txbxContent>
                    <w:p w14:paraId="15CD5F1B" w14:textId="77777777" w:rsidR="00E55A48" w:rsidRPr="00E55A48" w:rsidRDefault="00E55A48" w:rsidP="00E55A48">
                      <w:pPr>
                        <w:jc w:val="center"/>
                        <w:rPr>
                          <w:rFonts w:ascii="Times" w:hAnsi="Times" w:cs="Times"/>
                        </w:rPr>
                      </w:pPr>
                      <w:r w:rsidRPr="00E55A48">
                        <w:rPr>
                          <w:rFonts w:ascii="Times" w:hAnsi="Times" w:cs="Times"/>
                        </w:rPr>
                        <w:t>TO</w:t>
                      </w:r>
                    </w:p>
                  </w:txbxContent>
                </v:textbox>
              </v:shape>
            </w:pict>
          </mc:Fallback>
        </mc:AlternateContent>
      </w:r>
      <w:r w:rsidRPr="009C3538">
        <w:rPr>
          <w:rFonts w:ascii="Cambria" w:hAnsi="Cambria"/>
          <w:noProof/>
          <w:sz w:val="20"/>
          <w:szCs w:val="20"/>
        </w:rPr>
        <mc:AlternateContent>
          <mc:Choice Requires="wps">
            <w:drawing>
              <wp:anchor distT="0" distB="0" distL="114300" distR="114300" simplePos="0" relativeHeight="251670528" behindDoc="0" locked="0" layoutInCell="1" allowOverlap="1" wp14:anchorId="167E1066" wp14:editId="7AA109BA">
                <wp:simplePos x="0" y="0"/>
                <wp:positionH relativeFrom="column">
                  <wp:posOffset>2065655</wp:posOffset>
                </wp:positionH>
                <wp:positionV relativeFrom="paragraph">
                  <wp:posOffset>769782</wp:posOffset>
                </wp:positionV>
                <wp:extent cx="0" cy="329610"/>
                <wp:effectExtent l="0" t="0" r="38100" b="32385"/>
                <wp:wrapNone/>
                <wp:docPr id="10" name="Straight Connector 10"/>
                <wp:cNvGraphicFramePr/>
                <a:graphic xmlns:a="http://schemas.openxmlformats.org/drawingml/2006/main">
                  <a:graphicData uri="http://schemas.microsoft.com/office/word/2010/wordprocessingShape">
                    <wps:wsp>
                      <wps:cNvCnPr/>
                      <wps:spPr>
                        <a:xfrm>
                          <a:off x="0" y="0"/>
                          <a:ext cx="0" cy="32961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E1402"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2.65pt,60.6pt" to="162.65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" strokecolor="#c00000" strokeweight="1.5pt">
                <v:stroke joinstyle="miter"/>
              </v:line>
            </w:pict>
          </mc:Fallback>
        </mc:AlternateContent>
      </w:r>
      <w:r w:rsidRPr="009C3538">
        <w:rPr>
          <w:rFonts w:ascii="Cambria" w:hAnsi="Cambria"/>
          <w:noProof/>
          <w:sz w:val="20"/>
          <w:szCs w:val="20"/>
        </w:rPr>
        <mc:AlternateContent>
          <mc:Choice Requires="wps">
            <w:drawing>
              <wp:anchor distT="0" distB="0" distL="114300" distR="114300" simplePos="0" relativeHeight="251672576" behindDoc="0" locked="0" layoutInCell="1" allowOverlap="1" wp14:anchorId="144BEEA7" wp14:editId="0B06DA69">
                <wp:simplePos x="0" y="0"/>
                <wp:positionH relativeFrom="column">
                  <wp:posOffset>5170170</wp:posOffset>
                </wp:positionH>
                <wp:positionV relativeFrom="paragraph">
                  <wp:posOffset>811368</wp:posOffset>
                </wp:positionV>
                <wp:extent cx="0" cy="329610"/>
                <wp:effectExtent l="0" t="0" r="38100" b="32385"/>
                <wp:wrapNone/>
                <wp:docPr id="11" name="Straight Connector 11"/>
                <wp:cNvGraphicFramePr/>
                <a:graphic xmlns:a="http://schemas.openxmlformats.org/drawingml/2006/main">
                  <a:graphicData uri="http://schemas.microsoft.com/office/word/2010/wordprocessingShape">
                    <wps:wsp>
                      <wps:cNvCnPr/>
                      <wps:spPr>
                        <a:xfrm>
                          <a:off x="0" y="0"/>
                          <a:ext cx="0" cy="32961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7D429"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07.1pt,63.9pt" to="407.1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" strokecolor="#c00000" strokeweight="1.5pt">
                <v:stroke joinstyle="miter"/>
              </v:line>
            </w:pict>
          </mc:Fallback>
        </mc:AlternateContent>
      </w:r>
      <w:r w:rsidR="00AC16BC" w:rsidRPr="009C3538">
        <w:rPr>
          <w:rFonts w:ascii="Cambria" w:hAnsi="Cambria"/>
          <w:noProof/>
          <w:sz w:val="20"/>
          <w:szCs w:val="20"/>
        </w:rPr>
        <w:drawing>
          <wp:inline distT="0" distB="0" distL="0" distR="0" wp14:anchorId="3DD1E0B5" wp14:editId="662F8D52">
            <wp:extent cx="5943600" cy="2011680"/>
            <wp:effectExtent l="0" t="0" r="0" b="7620"/>
            <wp:docPr id="3" name="Chart 3">
              <a:extLst xmlns:a="http://schemas.openxmlformats.org/drawingml/2006/main">
                <a:ext uri="{FF2B5EF4-FFF2-40B4-BE49-F238E27FC236}">
                  <a16:creationId xmlns:a16="http://schemas.microsoft.com/office/drawing/2014/main" id="{6C8240B8-D1A0-4C56-84EA-CBE173E2AF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A8E35C" w14:textId="6A34464E" w:rsidR="00E55A48" w:rsidRPr="009C3538" w:rsidRDefault="00E55A48" w:rsidP="00E55A48">
      <w:pPr>
        <w:ind w:left="567"/>
        <w:jc w:val="center"/>
        <w:rPr>
          <w:rFonts w:ascii="Cambria" w:hAnsi="Cambria" w:cs="Times New Roman"/>
          <w:sz w:val="20"/>
          <w:szCs w:val="20"/>
        </w:rPr>
      </w:pPr>
      <w:r w:rsidRPr="009C3538">
        <w:rPr>
          <w:rFonts w:ascii="Cambria" w:hAnsi="Cambria" w:cs="Times New Roman"/>
          <w:b/>
          <w:sz w:val="20"/>
          <w:szCs w:val="20"/>
        </w:rPr>
        <w:t>Figure 3.</w:t>
      </w:r>
      <w:r w:rsidRPr="009C3538">
        <w:rPr>
          <w:rFonts w:ascii="Cambria" w:hAnsi="Cambria" w:cs="Times New Roman"/>
          <w:sz w:val="20"/>
          <w:szCs w:val="20"/>
        </w:rPr>
        <w:t xml:space="preserve"> Results of LO and TO values ​​of sample F2</w:t>
      </w:r>
    </w:p>
    <w:p w14:paraId="6A9EC79D" w14:textId="0A0E23FA" w:rsidR="00AC16BC" w:rsidRPr="009C3538" w:rsidRDefault="00E55A48" w:rsidP="00692DE7">
      <w:pPr>
        <w:jc w:val="both"/>
        <w:rPr>
          <w:rFonts w:ascii="Cambria" w:hAnsi="Cambria" w:cs="Times New Roman"/>
          <w:sz w:val="20"/>
          <w:szCs w:val="20"/>
        </w:rPr>
      </w:pPr>
      <w:r w:rsidRPr="009C3538">
        <w:rPr>
          <w:rFonts w:ascii="Cambria" w:hAnsi="Cambria" w:cs="Times New Roman"/>
          <w:sz w:val="20"/>
          <w:szCs w:val="20"/>
        </w:rPr>
        <w:t xml:space="preserve">Based on Figure 2 and Figure 3, it shows the LO and TO values ​​for mycelium in the spread seedling media culture (F1) and planting seedling media (F2). The difference in media culture shows that the LO and TO values </w:t>
      </w:r>
      <w:r w:rsidRPr="009C3538">
        <w:rPr>
          <w:rFonts w:ascii="Cambria" w:hAnsi="Cambria" w:cs="Times New Roman"/>
          <w:sz w:val="20"/>
          <w:szCs w:val="20"/>
        </w:rPr>
        <w:lastRenderedPageBreak/>
        <w:t>​​in the spread seedling culture to the planting seedling culture shift towards a larger wave number. The LO value is at wave numbers 590 and 905 cm</w:t>
      </w:r>
      <w:r w:rsidRPr="00D71BA3">
        <w:rPr>
          <w:rFonts w:ascii="Cambria" w:hAnsi="Cambria" w:cs="Times New Roman"/>
          <w:sz w:val="20"/>
          <w:szCs w:val="20"/>
          <w:vertAlign w:val="superscript"/>
        </w:rPr>
        <w:t>-1</w:t>
      </w:r>
      <w:r w:rsidRPr="009C3538">
        <w:rPr>
          <w:rFonts w:ascii="Cambria" w:hAnsi="Cambria" w:cs="Times New Roman"/>
          <w:sz w:val="20"/>
          <w:szCs w:val="20"/>
        </w:rPr>
        <w:t xml:space="preserve"> for each sample F0 and F1. While the TO value is at wave numbers 577 and 850 for each sample F0 and F1. Based on these results, it indicates that the energy required for mycelium growth in the spread seedling culture media is smaller than the planting seedling culture media. This is in accordance with the relationship between photon energy which is directly proportional to the wave number.</w:t>
      </w:r>
    </w:p>
    <w:p w14:paraId="3608BF1D" w14:textId="78FC5E9E" w:rsidR="00620B1F" w:rsidRPr="00692DE7" w:rsidRDefault="009C3538" w:rsidP="00692DE7">
      <w:pPr>
        <w:pStyle w:val="IJNEAMParagraph"/>
        <w:numPr>
          <w:ilvl w:val="0"/>
          <w:numId w:val="7"/>
        </w:numPr>
        <w:ind w:left="284"/>
        <w:rPr>
          <w:b/>
          <w:bCs/>
        </w:rPr>
      </w:pPr>
      <w:r w:rsidRPr="00692DE7">
        <w:rPr>
          <w:b/>
          <w:bCs/>
        </w:rPr>
        <w:t>CONCLUSION</w:t>
      </w:r>
    </w:p>
    <w:p w14:paraId="2D655C1B" w14:textId="5F941728" w:rsidR="00620B1F" w:rsidRPr="00692DE7" w:rsidRDefault="00F67E61" w:rsidP="00692DE7">
      <w:pPr>
        <w:jc w:val="both"/>
        <w:rPr>
          <w:rFonts w:ascii="Cambria" w:hAnsi="Cambria" w:cs="Times New Roman"/>
          <w:sz w:val="20"/>
          <w:szCs w:val="20"/>
        </w:rPr>
      </w:pPr>
      <w:r w:rsidRPr="00692DE7">
        <w:rPr>
          <w:rFonts w:ascii="Cambria" w:hAnsi="Cambria" w:cs="Times New Roman"/>
          <w:sz w:val="20"/>
          <w:szCs w:val="20"/>
        </w:rPr>
        <w:t>Initial success in cultivating white oyster mushrooms is highly dependent on the seeds used. In producing good pure cultures (F0), a culture medium is needed, namely Potato Dextrose Agar (PDA) which is good, nutritious, and free from contamination. A good PDA for growing oyster mushroom seeds is PDA that is sterilized at the third sterilization level. All the spread seeds (F1) produced were good and none were contaminated. Based on the results of FTIR characterization, the mycelium experienced stretching vibrations of C-O, C=O, C-H, and O-H. This shows that the mycelium of white oyster mushrooms for pure cultures, spread seeds, and planted seeds contains the functional groups C-O, C-N, C=O, C-H, and O-H. The absorption area of ​​maximum absorbance at wave numbers 3402 cm</w:t>
      </w:r>
      <w:r w:rsidRPr="00692DE7">
        <w:rPr>
          <w:rFonts w:ascii="Cambria" w:hAnsi="Cambria" w:cs="Times New Roman"/>
          <w:sz w:val="20"/>
          <w:szCs w:val="20"/>
          <w:vertAlign w:val="superscript"/>
        </w:rPr>
        <w:t>-1</w:t>
      </w:r>
      <w:r w:rsidRPr="00692DE7">
        <w:rPr>
          <w:rFonts w:ascii="Cambria" w:hAnsi="Cambria" w:cs="Times New Roman"/>
          <w:sz w:val="20"/>
          <w:szCs w:val="20"/>
        </w:rPr>
        <w:t>, 3425 cm</w:t>
      </w:r>
      <w:r w:rsidRPr="00692DE7">
        <w:rPr>
          <w:rFonts w:ascii="Cambria" w:hAnsi="Cambria" w:cs="Times New Roman"/>
          <w:sz w:val="20"/>
          <w:szCs w:val="20"/>
          <w:vertAlign w:val="superscript"/>
        </w:rPr>
        <w:t>-1</w:t>
      </w:r>
      <w:r w:rsidRPr="00692DE7">
        <w:rPr>
          <w:rFonts w:ascii="Cambria" w:hAnsi="Cambria" w:cs="Times New Roman"/>
          <w:sz w:val="20"/>
          <w:szCs w:val="20"/>
        </w:rPr>
        <w:t>, 3448 cm</w:t>
      </w:r>
      <w:r w:rsidRPr="00692DE7">
        <w:rPr>
          <w:rFonts w:ascii="Cambria" w:hAnsi="Cambria" w:cs="Times New Roman"/>
          <w:sz w:val="20"/>
          <w:szCs w:val="20"/>
          <w:vertAlign w:val="superscript"/>
        </w:rPr>
        <w:t>-1</w:t>
      </w:r>
      <w:r w:rsidRPr="00692DE7">
        <w:rPr>
          <w:rFonts w:ascii="Cambria" w:hAnsi="Cambria" w:cs="Times New Roman"/>
          <w:sz w:val="20"/>
          <w:szCs w:val="20"/>
        </w:rPr>
        <w:t>, 3386 cm</w:t>
      </w:r>
      <w:r w:rsidRPr="00692DE7">
        <w:rPr>
          <w:rFonts w:ascii="Cambria" w:hAnsi="Cambria" w:cs="Times New Roman"/>
          <w:sz w:val="20"/>
          <w:szCs w:val="20"/>
          <w:vertAlign w:val="superscript"/>
        </w:rPr>
        <w:t>-1</w:t>
      </w:r>
      <w:r w:rsidRPr="00692DE7">
        <w:rPr>
          <w:rFonts w:ascii="Cambria" w:hAnsi="Cambria" w:cs="Times New Roman"/>
          <w:sz w:val="20"/>
          <w:szCs w:val="20"/>
        </w:rPr>
        <w:t>, 3394 cm</w:t>
      </w:r>
      <w:r w:rsidRPr="00692DE7">
        <w:rPr>
          <w:rFonts w:ascii="Cambria" w:hAnsi="Cambria" w:cs="Times New Roman"/>
          <w:sz w:val="20"/>
          <w:szCs w:val="20"/>
          <w:vertAlign w:val="superscript"/>
        </w:rPr>
        <w:t>-1</w:t>
      </w:r>
      <w:r w:rsidRPr="00692DE7">
        <w:rPr>
          <w:rFonts w:ascii="Cambria" w:hAnsi="Cambria" w:cs="Times New Roman"/>
          <w:sz w:val="20"/>
          <w:szCs w:val="20"/>
        </w:rPr>
        <w:t>, 3456 cm</w:t>
      </w:r>
      <w:r w:rsidRPr="00692DE7">
        <w:rPr>
          <w:rFonts w:ascii="Cambria" w:hAnsi="Cambria" w:cs="Times New Roman"/>
          <w:sz w:val="20"/>
          <w:szCs w:val="20"/>
          <w:vertAlign w:val="superscript"/>
        </w:rPr>
        <w:t>-1</w:t>
      </w:r>
      <w:r w:rsidRPr="00692DE7">
        <w:rPr>
          <w:rFonts w:ascii="Cambria" w:hAnsi="Cambria" w:cs="Times New Roman"/>
          <w:sz w:val="20"/>
          <w:szCs w:val="20"/>
        </w:rPr>
        <w:t>, and 3333 cm</w:t>
      </w:r>
      <w:r w:rsidRPr="00692DE7">
        <w:rPr>
          <w:rFonts w:ascii="Cambria" w:hAnsi="Cambria" w:cs="Times New Roman"/>
          <w:sz w:val="20"/>
          <w:szCs w:val="20"/>
          <w:vertAlign w:val="superscript"/>
        </w:rPr>
        <w:t xml:space="preserve">-1 </w:t>
      </w:r>
      <w:r w:rsidRPr="00692DE7">
        <w:rPr>
          <w:rFonts w:ascii="Cambria" w:hAnsi="Cambria" w:cs="Times New Roman"/>
          <w:sz w:val="20"/>
          <w:szCs w:val="20"/>
        </w:rPr>
        <w:t>indicates the presence of O-H functional groups (carboxylic acid). Mycelium contains carbohydrates indicated by the presence of C-O, C=O, and C-H functional groups. Mycelium contains protein indicated by C-N functional groups. The LO value is at wave numbers 590 cm</w:t>
      </w:r>
      <w:r w:rsidRPr="00692DE7">
        <w:rPr>
          <w:rFonts w:ascii="Cambria" w:hAnsi="Cambria" w:cs="Times New Roman"/>
          <w:sz w:val="20"/>
          <w:szCs w:val="20"/>
          <w:vertAlign w:val="superscript"/>
        </w:rPr>
        <w:t>-1</w:t>
      </w:r>
      <w:r w:rsidRPr="00692DE7">
        <w:rPr>
          <w:rFonts w:ascii="Cambria" w:hAnsi="Cambria" w:cs="Times New Roman"/>
          <w:sz w:val="20"/>
          <w:szCs w:val="20"/>
        </w:rPr>
        <w:t xml:space="preserve"> and 905 cm</w:t>
      </w:r>
      <w:r w:rsidRPr="00692DE7">
        <w:rPr>
          <w:rFonts w:ascii="Cambria" w:hAnsi="Cambria" w:cs="Times New Roman"/>
          <w:sz w:val="20"/>
          <w:szCs w:val="20"/>
          <w:vertAlign w:val="superscript"/>
        </w:rPr>
        <w:t>-1</w:t>
      </w:r>
      <w:r w:rsidRPr="00692DE7">
        <w:rPr>
          <w:rFonts w:ascii="Cambria" w:hAnsi="Cambria" w:cs="Times New Roman"/>
          <w:sz w:val="20"/>
          <w:szCs w:val="20"/>
        </w:rPr>
        <w:t>for each sample F0 and F1. While the TO value is at wave numbers 577 cm</w:t>
      </w:r>
      <w:r w:rsidRPr="00692DE7">
        <w:rPr>
          <w:rFonts w:ascii="Cambria" w:hAnsi="Cambria" w:cs="Times New Roman"/>
          <w:sz w:val="20"/>
          <w:szCs w:val="20"/>
          <w:vertAlign w:val="superscript"/>
        </w:rPr>
        <w:t>-1</w:t>
      </w:r>
      <w:r w:rsidRPr="00692DE7">
        <w:rPr>
          <w:rFonts w:ascii="Cambria" w:hAnsi="Cambria" w:cs="Times New Roman"/>
          <w:sz w:val="20"/>
          <w:szCs w:val="20"/>
        </w:rPr>
        <w:t xml:space="preserve"> and 850 cm</w:t>
      </w:r>
      <w:r w:rsidRPr="00692DE7">
        <w:rPr>
          <w:rFonts w:ascii="Cambria" w:hAnsi="Cambria" w:cs="Times New Roman"/>
          <w:sz w:val="20"/>
          <w:szCs w:val="20"/>
          <w:vertAlign w:val="superscript"/>
        </w:rPr>
        <w:t>-1</w:t>
      </w:r>
      <w:r w:rsidRPr="00692DE7">
        <w:rPr>
          <w:rFonts w:ascii="Cambria" w:hAnsi="Cambria" w:cs="Times New Roman"/>
          <w:sz w:val="20"/>
          <w:szCs w:val="20"/>
        </w:rPr>
        <w:t xml:space="preserve"> for each sample F0 and F1.</w:t>
      </w:r>
    </w:p>
    <w:p w14:paraId="4FE06613" w14:textId="77777777" w:rsidR="00F67E61" w:rsidRPr="009C3538" w:rsidRDefault="00F67E61" w:rsidP="00F67E61">
      <w:pPr>
        <w:pStyle w:val="ListParagraph"/>
        <w:jc w:val="both"/>
        <w:rPr>
          <w:rFonts w:ascii="Cambria" w:hAnsi="Cambria" w:cs="Times New Roman"/>
          <w:sz w:val="20"/>
          <w:szCs w:val="20"/>
        </w:rPr>
      </w:pPr>
    </w:p>
    <w:p w14:paraId="056FDC1F" w14:textId="571E8CBF" w:rsidR="00AC16BC" w:rsidRPr="009C3538" w:rsidRDefault="009C3538" w:rsidP="00AC16BC">
      <w:pPr>
        <w:jc w:val="both"/>
        <w:rPr>
          <w:rFonts w:ascii="Cambria" w:hAnsi="Cambria" w:cs="Times New Roman"/>
          <w:b/>
          <w:bCs/>
          <w:sz w:val="20"/>
          <w:szCs w:val="20"/>
        </w:rPr>
      </w:pPr>
      <w:r w:rsidRPr="009C3538">
        <w:rPr>
          <w:rFonts w:ascii="Cambria" w:hAnsi="Cambria" w:cs="Times New Roman"/>
          <w:b/>
          <w:bCs/>
          <w:sz w:val="20"/>
          <w:szCs w:val="20"/>
        </w:rPr>
        <w:t>REFERENCE</w:t>
      </w:r>
    </w:p>
    <w:p w14:paraId="1F2995F7" w14:textId="77777777" w:rsidR="00F56C26" w:rsidRDefault="00782A9A" w:rsidP="00F56C26">
      <w:pPr>
        <w:pStyle w:val="References"/>
        <w:numPr>
          <w:ilvl w:val="0"/>
          <w:numId w:val="18"/>
        </w:numPr>
        <w:tabs>
          <w:tab w:val="left" w:pos="720"/>
        </w:tabs>
        <w:ind w:left="540" w:hanging="540"/>
        <w:jc w:val="both"/>
        <w:rPr>
          <w:rFonts w:ascii="Cambria" w:hAnsi="Cambria"/>
          <w:sz w:val="20"/>
        </w:rPr>
      </w:pPr>
      <w:proofErr w:type="spellStart"/>
      <w:r w:rsidRPr="00F56C26">
        <w:rPr>
          <w:rFonts w:ascii="Cambria" w:hAnsi="Cambria"/>
          <w:sz w:val="20"/>
        </w:rPr>
        <w:t>Ginting</w:t>
      </w:r>
      <w:proofErr w:type="spellEnd"/>
      <w:r w:rsidRPr="00F56C26">
        <w:rPr>
          <w:rFonts w:ascii="Cambria" w:hAnsi="Cambria"/>
          <w:sz w:val="20"/>
        </w:rPr>
        <w:t xml:space="preserve">, Alan </w:t>
      </w:r>
      <w:proofErr w:type="spellStart"/>
      <w:r w:rsidRPr="00F56C26">
        <w:rPr>
          <w:rFonts w:ascii="Cambria" w:hAnsi="Cambria"/>
          <w:sz w:val="20"/>
        </w:rPr>
        <w:t>Randallet</w:t>
      </w:r>
      <w:proofErr w:type="spellEnd"/>
      <w:r w:rsidRPr="00F56C26">
        <w:rPr>
          <w:rFonts w:ascii="Cambria" w:hAnsi="Cambria"/>
          <w:sz w:val="20"/>
        </w:rPr>
        <w:t xml:space="preserve"> al. </w:t>
      </w:r>
      <w:proofErr w:type="spellStart"/>
      <w:r w:rsidRPr="00F56C26">
        <w:rPr>
          <w:rFonts w:ascii="Cambria" w:hAnsi="Cambria"/>
          <w:sz w:val="20"/>
        </w:rPr>
        <w:t>Studi</w:t>
      </w:r>
      <w:proofErr w:type="spellEnd"/>
      <w:r w:rsidRPr="00F56C26">
        <w:rPr>
          <w:rFonts w:ascii="Cambria" w:hAnsi="Cambria"/>
          <w:sz w:val="20"/>
        </w:rPr>
        <w:t xml:space="preserve"> </w:t>
      </w:r>
      <w:proofErr w:type="spellStart"/>
      <w:r w:rsidRPr="00F56C26">
        <w:rPr>
          <w:rFonts w:ascii="Cambria" w:hAnsi="Cambria"/>
          <w:sz w:val="20"/>
        </w:rPr>
        <w:t>Pertumbuhan</w:t>
      </w:r>
      <w:proofErr w:type="spellEnd"/>
      <w:r w:rsidRPr="00F56C26">
        <w:rPr>
          <w:rFonts w:ascii="Cambria" w:hAnsi="Cambria"/>
          <w:sz w:val="20"/>
        </w:rPr>
        <w:t xml:space="preserve"> dan </w:t>
      </w:r>
      <w:proofErr w:type="spellStart"/>
      <w:r w:rsidRPr="00F56C26">
        <w:rPr>
          <w:rFonts w:ascii="Cambria" w:hAnsi="Cambria"/>
          <w:sz w:val="20"/>
        </w:rPr>
        <w:t>Produksi</w:t>
      </w:r>
      <w:proofErr w:type="spellEnd"/>
      <w:r w:rsidRPr="00F56C26">
        <w:rPr>
          <w:rFonts w:ascii="Cambria" w:hAnsi="Cambria"/>
          <w:sz w:val="20"/>
        </w:rPr>
        <w:t xml:space="preserve"> </w:t>
      </w:r>
      <w:proofErr w:type="spellStart"/>
      <w:r w:rsidRPr="00F56C26">
        <w:rPr>
          <w:rFonts w:ascii="Cambria" w:hAnsi="Cambria"/>
          <w:sz w:val="20"/>
        </w:rPr>
        <w:t>Jamur</w:t>
      </w:r>
      <w:proofErr w:type="spellEnd"/>
      <w:r w:rsidRPr="00F56C26">
        <w:rPr>
          <w:rFonts w:ascii="Cambria" w:hAnsi="Cambria"/>
          <w:sz w:val="20"/>
        </w:rPr>
        <w:t xml:space="preserve"> </w:t>
      </w:r>
      <w:proofErr w:type="spellStart"/>
      <w:r w:rsidRPr="00F56C26">
        <w:rPr>
          <w:rFonts w:ascii="Cambria" w:hAnsi="Cambria"/>
          <w:sz w:val="20"/>
        </w:rPr>
        <w:t>Tiram</w:t>
      </w:r>
      <w:proofErr w:type="spellEnd"/>
      <w:r w:rsidRPr="00F56C26">
        <w:rPr>
          <w:rFonts w:ascii="Cambria" w:hAnsi="Cambria"/>
          <w:sz w:val="20"/>
        </w:rPr>
        <w:t xml:space="preserve"> </w:t>
      </w:r>
      <w:proofErr w:type="spellStart"/>
      <w:r w:rsidRPr="00F56C26">
        <w:rPr>
          <w:rFonts w:ascii="Cambria" w:hAnsi="Cambria"/>
          <w:sz w:val="20"/>
        </w:rPr>
        <w:t>Putih</w:t>
      </w:r>
      <w:proofErr w:type="spellEnd"/>
      <w:r w:rsidRPr="00F56C26">
        <w:rPr>
          <w:rFonts w:ascii="Cambria" w:hAnsi="Cambria"/>
          <w:sz w:val="20"/>
        </w:rPr>
        <w:t xml:space="preserve"> (</w:t>
      </w:r>
      <w:proofErr w:type="spellStart"/>
      <w:r w:rsidRPr="00F56C26">
        <w:rPr>
          <w:rFonts w:ascii="Cambria" w:hAnsi="Cambria"/>
          <w:sz w:val="20"/>
        </w:rPr>
        <w:t>Pleorotus</w:t>
      </w:r>
      <w:proofErr w:type="spellEnd"/>
      <w:r w:rsidRPr="00F56C26">
        <w:rPr>
          <w:rFonts w:ascii="Cambria" w:hAnsi="Cambria"/>
          <w:sz w:val="20"/>
        </w:rPr>
        <w:t xml:space="preserve"> </w:t>
      </w:r>
      <w:proofErr w:type="spellStart"/>
      <w:r w:rsidRPr="00F56C26">
        <w:rPr>
          <w:rFonts w:ascii="Cambria" w:hAnsi="Cambria"/>
          <w:sz w:val="20"/>
        </w:rPr>
        <w:t>ostreatus</w:t>
      </w:r>
      <w:proofErr w:type="spellEnd"/>
      <w:r w:rsidRPr="00F56C26">
        <w:rPr>
          <w:rFonts w:ascii="Cambria" w:hAnsi="Cambria"/>
          <w:sz w:val="20"/>
        </w:rPr>
        <w:t xml:space="preserve">) pada Media </w:t>
      </w:r>
      <w:proofErr w:type="spellStart"/>
      <w:r w:rsidRPr="00F56C26">
        <w:rPr>
          <w:rFonts w:ascii="Cambria" w:hAnsi="Cambria"/>
          <w:sz w:val="20"/>
        </w:rPr>
        <w:t>Tumbuh</w:t>
      </w:r>
      <w:proofErr w:type="spellEnd"/>
      <w:r w:rsidRPr="00F56C26">
        <w:rPr>
          <w:rFonts w:ascii="Cambria" w:hAnsi="Cambria"/>
          <w:sz w:val="20"/>
        </w:rPr>
        <w:t xml:space="preserve"> </w:t>
      </w:r>
      <w:proofErr w:type="spellStart"/>
      <w:r w:rsidRPr="00F56C26">
        <w:rPr>
          <w:rFonts w:ascii="Cambria" w:hAnsi="Cambria"/>
          <w:i/>
          <w:iCs/>
          <w:sz w:val="20"/>
        </w:rPr>
        <w:t>Gergaji</w:t>
      </w:r>
      <w:proofErr w:type="spellEnd"/>
      <w:r w:rsidRPr="00F56C26">
        <w:rPr>
          <w:rFonts w:ascii="Cambria" w:hAnsi="Cambria"/>
          <w:sz w:val="20"/>
        </w:rPr>
        <w:t xml:space="preserve"> </w:t>
      </w:r>
      <w:proofErr w:type="spellStart"/>
      <w:r w:rsidRPr="00F56C26">
        <w:rPr>
          <w:rFonts w:ascii="Cambria" w:hAnsi="Cambria"/>
          <w:sz w:val="20"/>
        </w:rPr>
        <w:t>Kayu</w:t>
      </w:r>
      <w:proofErr w:type="spellEnd"/>
      <w:r w:rsidRPr="00F56C26">
        <w:rPr>
          <w:rFonts w:ascii="Cambria" w:hAnsi="Cambria"/>
          <w:sz w:val="20"/>
        </w:rPr>
        <w:t xml:space="preserve"> </w:t>
      </w:r>
      <w:proofErr w:type="spellStart"/>
      <w:r w:rsidRPr="00F56C26">
        <w:rPr>
          <w:rFonts w:ascii="Cambria" w:hAnsi="Cambria"/>
          <w:sz w:val="20"/>
        </w:rPr>
        <w:t>Sengon</w:t>
      </w:r>
      <w:proofErr w:type="spellEnd"/>
      <w:r w:rsidRPr="00F56C26">
        <w:rPr>
          <w:rFonts w:ascii="Cambria" w:hAnsi="Cambria"/>
          <w:sz w:val="20"/>
        </w:rPr>
        <w:t xml:space="preserve"> dan </w:t>
      </w:r>
      <w:proofErr w:type="spellStart"/>
      <w:r w:rsidRPr="00F56C26">
        <w:rPr>
          <w:rFonts w:ascii="Cambria" w:hAnsi="Cambria"/>
          <w:sz w:val="20"/>
        </w:rPr>
        <w:t>Bagas</w:t>
      </w:r>
      <w:proofErr w:type="spellEnd"/>
      <w:r w:rsidRPr="00F56C26">
        <w:rPr>
          <w:rFonts w:ascii="Cambria" w:hAnsi="Cambria"/>
          <w:sz w:val="20"/>
        </w:rPr>
        <w:t xml:space="preserve"> Tebu. </w:t>
      </w:r>
      <w:proofErr w:type="spellStart"/>
      <w:r w:rsidRPr="00F56C26">
        <w:rPr>
          <w:rFonts w:ascii="Cambria" w:hAnsi="Cambria"/>
          <w:sz w:val="20"/>
        </w:rPr>
        <w:t>Jurnal</w:t>
      </w:r>
      <w:proofErr w:type="spellEnd"/>
      <w:r w:rsidRPr="00F56C26">
        <w:rPr>
          <w:rFonts w:ascii="Cambria" w:hAnsi="Cambria"/>
          <w:sz w:val="20"/>
        </w:rPr>
        <w:t xml:space="preserve"> </w:t>
      </w:r>
      <w:proofErr w:type="spellStart"/>
      <w:r w:rsidRPr="00F56C26">
        <w:rPr>
          <w:rFonts w:ascii="Cambria" w:hAnsi="Cambria"/>
          <w:sz w:val="20"/>
        </w:rPr>
        <w:t>Produksi</w:t>
      </w:r>
      <w:proofErr w:type="spellEnd"/>
      <w:r w:rsidRPr="00F56C26">
        <w:rPr>
          <w:rFonts w:ascii="Cambria" w:hAnsi="Cambria"/>
          <w:sz w:val="20"/>
        </w:rPr>
        <w:t xml:space="preserve"> </w:t>
      </w:r>
      <w:proofErr w:type="spellStart"/>
      <w:r w:rsidRPr="00F56C26">
        <w:rPr>
          <w:rFonts w:ascii="Cambria" w:hAnsi="Cambria"/>
          <w:sz w:val="20"/>
        </w:rPr>
        <w:t>Tanaman</w:t>
      </w:r>
      <w:proofErr w:type="spellEnd"/>
      <w:r w:rsidRPr="00F56C26">
        <w:rPr>
          <w:rFonts w:ascii="Cambria" w:hAnsi="Cambria"/>
          <w:sz w:val="20"/>
        </w:rPr>
        <w:t>. 2013;1(2).</w:t>
      </w:r>
    </w:p>
    <w:p w14:paraId="192EF6F7" w14:textId="0CB88DEE" w:rsidR="00F56C26" w:rsidRPr="00F56C26" w:rsidRDefault="00782A9A" w:rsidP="00F56C26">
      <w:pPr>
        <w:pStyle w:val="References"/>
        <w:numPr>
          <w:ilvl w:val="0"/>
          <w:numId w:val="18"/>
        </w:numPr>
        <w:tabs>
          <w:tab w:val="left" w:pos="720"/>
        </w:tabs>
        <w:ind w:left="540" w:hanging="540"/>
        <w:jc w:val="both"/>
        <w:rPr>
          <w:rFonts w:ascii="Cambria" w:hAnsi="Cambria"/>
          <w:sz w:val="20"/>
        </w:rPr>
      </w:pPr>
      <w:proofErr w:type="spellStart"/>
      <w:r w:rsidRPr="00F56C26">
        <w:rPr>
          <w:rFonts w:ascii="Cambria" w:hAnsi="Cambria"/>
          <w:sz w:val="20"/>
        </w:rPr>
        <w:t>Sumarmi</w:t>
      </w:r>
      <w:proofErr w:type="spellEnd"/>
      <w:r w:rsidRPr="00F56C26">
        <w:rPr>
          <w:rFonts w:ascii="Cambria" w:hAnsi="Cambria"/>
          <w:sz w:val="20"/>
        </w:rPr>
        <w:t xml:space="preserve">. </w:t>
      </w:r>
      <w:proofErr w:type="spellStart"/>
      <w:r w:rsidRPr="00F56C26">
        <w:rPr>
          <w:rFonts w:ascii="Cambria" w:hAnsi="Cambria"/>
          <w:sz w:val="20"/>
        </w:rPr>
        <w:t>Botani</w:t>
      </w:r>
      <w:proofErr w:type="spellEnd"/>
      <w:r w:rsidRPr="00F56C26">
        <w:rPr>
          <w:rFonts w:ascii="Cambria" w:hAnsi="Cambria"/>
          <w:sz w:val="20"/>
        </w:rPr>
        <w:t xml:space="preserve"> dan </w:t>
      </w:r>
      <w:proofErr w:type="spellStart"/>
      <w:r w:rsidRPr="00F56C26">
        <w:rPr>
          <w:rFonts w:ascii="Cambria" w:hAnsi="Cambria"/>
          <w:sz w:val="20"/>
        </w:rPr>
        <w:t>Tinjauan</w:t>
      </w:r>
      <w:proofErr w:type="spellEnd"/>
      <w:r w:rsidRPr="00F56C26">
        <w:rPr>
          <w:rFonts w:ascii="Cambria" w:hAnsi="Cambria"/>
          <w:sz w:val="20"/>
        </w:rPr>
        <w:t xml:space="preserve"> </w:t>
      </w:r>
      <w:proofErr w:type="spellStart"/>
      <w:r w:rsidRPr="00F56C26">
        <w:rPr>
          <w:rFonts w:ascii="Cambria" w:hAnsi="Cambria"/>
          <w:sz w:val="20"/>
        </w:rPr>
        <w:t>Gizi</w:t>
      </w:r>
      <w:proofErr w:type="spellEnd"/>
      <w:r w:rsidRPr="00F56C26">
        <w:rPr>
          <w:rFonts w:ascii="Cambria" w:hAnsi="Cambria"/>
          <w:sz w:val="20"/>
        </w:rPr>
        <w:t xml:space="preserve"> </w:t>
      </w:r>
      <w:proofErr w:type="spellStart"/>
      <w:r w:rsidRPr="00F56C26">
        <w:rPr>
          <w:rFonts w:ascii="Cambria" w:hAnsi="Cambria"/>
          <w:sz w:val="20"/>
        </w:rPr>
        <w:t>Jamur</w:t>
      </w:r>
      <w:proofErr w:type="spellEnd"/>
      <w:r w:rsidRPr="00F56C26">
        <w:rPr>
          <w:rFonts w:ascii="Cambria" w:hAnsi="Cambria"/>
          <w:sz w:val="20"/>
        </w:rPr>
        <w:t xml:space="preserve"> </w:t>
      </w:r>
      <w:proofErr w:type="spellStart"/>
      <w:r w:rsidRPr="00F56C26">
        <w:rPr>
          <w:rFonts w:ascii="Cambria" w:hAnsi="Cambria"/>
          <w:sz w:val="20"/>
        </w:rPr>
        <w:t>Tiram</w:t>
      </w:r>
      <w:proofErr w:type="spellEnd"/>
      <w:r w:rsidRPr="00F56C26">
        <w:rPr>
          <w:rFonts w:ascii="Cambria" w:hAnsi="Cambria"/>
          <w:sz w:val="20"/>
        </w:rPr>
        <w:t xml:space="preserve"> </w:t>
      </w:r>
      <w:proofErr w:type="spellStart"/>
      <w:r w:rsidRPr="00F56C26">
        <w:rPr>
          <w:rFonts w:ascii="Cambria" w:hAnsi="Cambria"/>
          <w:sz w:val="20"/>
        </w:rPr>
        <w:t>Putih</w:t>
      </w:r>
      <w:proofErr w:type="spellEnd"/>
      <w:r w:rsidRPr="00F56C26">
        <w:rPr>
          <w:rFonts w:ascii="Cambria" w:hAnsi="Cambria"/>
          <w:sz w:val="20"/>
        </w:rPr>
        <w:t xml:space="preserve">. </w:t>
      </w:r>
      <w:proofErr w:type="spellStart"/>
      <w:r w:rsidRPr="00F56C26">
        <w:rPr>
          <w:rFonts w:ascii="Cambria" w:hAnsi="Cambria"/>
          <w:sz w:val="20"/>
        </w:rPr>
        <w:t>Jurnal</w:t>
      </w:r>
      <w:proofErr w:type="spellEnd"/>
      <w:r w:rsidRPr="00F56C26">
        <w:rPr>
          <w:rFonts w:ascii="Cambria" w:hAnsi="Cambria"/>
          <w:sz w:val="20"/>
        </w:rPr>
        <w:t xml:space="preserve"> </w:t>
      </w:r>
      <w:proofErr w:type="spellStart"/>
      <w:r w:rsidRPr="00F56C26">
        <w:rPr>
          <w:rFonts w:ascii="Cambria" w:hAnsi="Cambria"/>
          <w:sz w:val="20"/>
        </w:rPr>
        <w:t>Inovasi</w:t>
      </w:r>
      <w:proofErr w:type="spellEnd"/>
      <w:r w:rsidRPr="00F56C26">
        <w:rPr>
          <w:rFonts w:ascii="Cambria" w:hAnsi="Cambria"/>
          <w:sz w:val="20"/>
        </w:rPr>
        <w:t xml:space="preserve"> </w:t>
      </w:r>
      <w:proofErr w:type="spellStart"/>
      <w:r w:rsidRPr="00F56C26">
        <w:rPr>
          <w:rFonts w:ascii="Cambria" w:hAnsi="Cambria"/>
          <w:sz w:val="20"/>
        </w:rPr>
        <w:t>Pertanian</w:t>
      </w:r>
      <w:proofErr w:type="spellEnd"/>
      <w:r w:rsidRPr="00F56C26">
        <w:rPr>
          <w:rFonts w:ascii="Cambria" w:hAnsi="Cambria"/>
          <w:sz w:val="20"/>
        </w:rPr>
        <w:t>. 2006; 4(2): 124-130.</w:t>
      </w:r>
    </w:p>
    <w:p w14:paraId="4C6C000C" w14:textId="77777777" w:rsidR="008803E5" w:rsidRDefault="00AA524B" w:rsidP="008803E5">
      <w:pPr>
        <w:pStyle w:val="References"/>
        <w:numPr>
          <w:ilvl w:val="0"/>
          <w:numId w:val="18"/>
        </w:numPr>
        <w:tabs>
          <w:tab w:val="left" w:pos="720"/>
        </w:tabs>
        <w:ind w:left="540" w:hanging="540"/>
        <w:jc w:val="both"/>
        <w:rPr>
          <w:rFonts w:ascii="Cambria" w:hAnsi="Cambria"/>
          <w:sz w:val="20"/>
        </w:rPr>
      </w:pPr>
      <w:proofErr w:type="spellStart"/>
      <w:r w:rsidRPr="00F56C26">
        <w:rPr>
          <w:rFonts w:ascii="Cambria" w:hAnsi="Cambria"/>
          <w:sz w:val="20"/>
        </w:rPr>
        <w:t>Saat</w:t>
      </w:r>
      <w:proofErr w:type="spellEnd"/>
      <w:r w:rsidRPr="00F56C26">
        <w:rPr>
          <w:rFonts w:ascii="Cambria" w:hAnsi="Cambria"/>
          <w:sz w:val="20"/>
        </w:rPr>
        <w:t xml:space="preserve"> </w:t>
      </w:r>
      <w:proofErr w:type="spellStart"/>
      <w:r w:rsidRPr="00F56C26">
        <w:rPr>
          <w:rFonts w:ascii="Cambria" w:hAnsi="Cambria"/>
          <w:sz w:val="20"/>
        </w:rPr>
        <w:t>Egra</w:t>
      </w:r>
      <w:proofErr w:type="spellEnd"/>
      <w:r w:rsidRPr="00F56C26">
        <w:rPr>
          <w:rFonts w:ascii="Cambria" w:hAnsi="Cambria"/>
          <w:sz w:val="20"/>
        </w:rPr>
        <w:t xml:space="preserve">, </w:t>
      </w:r>
      <w:proofErr w:type="spellStart"/>
      <w:r w:rsidRPr="00F56C26">
        <w:rPr>
          <w:rFonts w:ascii="Cambria" w:hAnsi="Cambria"/>
          <w:sz w:val="20"/>
        </w:rPr>
        <w:t>Irawan</w:t>
      </w:r>
      <w:proofErr w:type="spellEnd"/>
      <w:r w:rsidRPr="00F56C26">
        <w:rPr>
          <w:rFonts w:ascii="Cambria" w:hAnsi="Cambria"/>
          <w:sz w:val="20"/>
        </w:rPr>
        <w:t xml:space="preserve"> Wijaya Kusuma, Enos </w:t>
      </w:r>
      <w:proofErr w:type="spellStart"/>
      <w:r w:rsidRPr="00F56C26">
        <w:rPr>
          <w:rFonts w:ascii="Cambria" w:hAnsi="Cambria"/>
          <w:sz w:val="20"/>
        </w:rPr>
        <w:t>Tangke</w:t>
      </w:r>
      <w:proofErr w:type="spellEnd"/>
      <w:r w:rsidRPr="00F56C26">
        <w:rPr>
          <w:rFonts w:ascii="Cambria" w:hAnsi="Cambria"/>
          <w:sz w:val="20"/>
        </w:rPr>
        <w:t xml:space="preserve"> </w:t>
      </w:r>
      <w:proofErr w:type="spellStart"/>
      <w:r w:rsidRPr="00F56C26">
        <w:rPr>
          <w:rFonts w:ascii="Cambria" w:hAnsi="Cambria"/>
          <w:sz w:val="20"/>
        </w:rPr>
        <w:t>arung</w:t>
      </w:r>
      <w:proofErr w:type="spellEnd"/>
      <w:r w:rsidRPr="00F56C26">
        <w:rPr>
          <w:rFonts w:ascii="Cambria" w:hAnsi="Cambria"/>
          <w:sz w:val="20"/>
        </w:rPr>
        <w:t xml:space="preserve">, and </w:t>
      </w:r>
      <w:proofErr w:type="spellStart"/>
      <w:r w:rsidRPr="00F56C26">
        <w:rPr>
          <w:rFonts w:ascii="Cambria" w:hAnsi="Cambria"/>
          <w:sz w:val="20"/>
        </w:rPr>
        <w:t>Harlinda</w:t>
      </w:r>
      <w:proofErr w:type="spellEnd"/>
      <w:r w:rsidRPr="00F56C26">
        <w:rPr>
          <w:rFonts w:ascii="Cambria" w:hAnsi="Cambria"/>
          <w:sz w:val="20"/>
        </w:rPr>
        <w:t xml:space="preserve"> </w:t>
      </w:r>
      <w:proofErr w:type="spellStart"/>
      <w:r w:rsidRPr="00F56C26">
        <w:rPr>
          <w:rFonts w:ascii="Cambria" w:hAnsi="Cambria"/>
          <w:sz w:val="20"/>
        </w:rPr>
        <w:t>Kuspradini</w:t>
      </w:r>
      <w:proofErr w:type="spellEnd"/>
      <w:r w:rsidRPr="00F56C26">
        <w:rPr>
          <w:rFonts w:ascii="Cambria" w:hAnsi="Cambria"/>
          <w:sz w:val="20"/>
        </w:rPr>
        <w:t>. The potential of white-oyster mushroom (</w:t>
      </w:r>
      <w:proofErr w:type="spellStart"/>
      <w:r w:rsidRPr="00F56C26">
        <w:rPr>
          <w:rFonts w:ascii="Cambria" w:hAnsi="Cambria"/>
          <w:sz w:val="20"/>
        </w:rPr>
        <w:t>Pleurotus</w:t>
      </w:r>
      <w:proofErr w:type="spellEnd"/>
      <w:r w:rsidRPr="00F56C26">
        <w:rPr>
          <w:rFonts w:ascii="Cambria" w:hAnsi="Cambria"/>
          <w:sz w:val="20"/>
        </w:rPr>
        <w:t xml:space="preserve"> </w:t>
      </w:r>
      <w:proofErr w:type="spellStart"/>
      <w:r w:rsidRPr="00F56C26">
        <w:rPr>
          <w:rFonts w:ascii="Cambria" w:hAnsi="Cambria"/>
          <w:sz w:val="20"/>
        </w:rPr>
        <w:t>ostreatus</w:t>
      </w:r>
      <w:proofErr w:type="spellEnd"/>
      <w:r w:rsidRPr="00F56C26">
        <w:rPr>
          <w:rFonts w:ascii="Cambria" w:hAnsi="Cambria"/>
          <w:sz w:val="20"/>
        </w:rPr>
        <w:t xml:space="preserve">) as antimicrobial and natural antioxidant. Journal of Natural Product Biochemistry. 2019 17 (1). </w:t>
      </w:r>
    </w:p>
    <w:p w14:paraId="30455BA6" w14:textId="5E505F7C" w:rsidR="00F56C26" w:rsidRPr="008803E5" w:rsidRDefault="002406B2" w:rsidP="008803E5">
      <w:pPr>
        <w:pStyle w:val="References"/>
        <w:numPr>
          <w:ilvl w:val="0"/>
          <w:numId w:val="18"/>
        </w:numPr>
        <w:tabs>
          <w:tab w:val="left" w:pos="720"/>
        </w:tabs>
        <w:ind w:left="540" w:hanging="540"/>
        <w:jc w:val="both"/>
        <w:rPr>
          <w:rFonts w:ascii="Cambria" w:hAnsi="Cambria"/>
          <w:sz w:val="20"/>
        </w:rPr>
      </w:pPr>
      <w:proofErr w:type="spellStart"/>
      <w:r w:rsidRPr="008803E5">
        <w:rPr>
          <w:rFonts w:ascii="Cambria" w:hAnsi="Cambria"/>
          <w:sz w:val="20"/>
        </w:rPr>
        <w:t>Irzaman</w:t>
      </w:r>
      <w:proofErr w:type="spellEnd"/>
      <w:r w:rsidRPr="008803E5">
        <w:rPr>
          <w:rFonts w:ascii="Cambria" w:hAnsi="Cambria"/>
          <w:sz w:val="20"/>
        </w:rPr>
        <w:t xml:space="preserve">, </w:t>
      </w:r>
      <w:proofErr w:type="spellStart"/>
      <w:r w:rsidRPr="008803E5">
        <w:rPr>
          <w:rFonts w:ascii="Cambria" w:hAnsi="Cambria"/>
          <w:sz w:val="20"/>
        </w:rPr>
        <w:t>Syahru</w:t>
      </w:r>
      <w:r w:rsidR="00AA524B" w:rsidRPr="008803E5">
        <w:rPr>
          <w:rFonts w:ascii="Cambria" w:hAnsi="Cambria"/>
          <w:sz w:val="20"/>
        </w:rPr>
        <w:t>l</w:t>
      </w:r>
      <w:proofErr w:type="spellEnd"/>
      <w:r w:rsidRPr="008803E5">
        <w:rPr>
          <w:rFonts w:ascii="Cambria" w:hAnsi="Cambria"/>
          <w:sz w:val="20"/>
        </w:rPr>
        <w:t xml:space="preserve">, Nazopatul Patonah Har, </w:t>
      </w:r>
      <w:proofErr w:type="spellStart"/>
      <w:r w:rsidRPr="008803E5">
        <w:rPr>
          <w:rFonts w:ascii="Cambria" w:hAnsi="Cambria"/>
          <w:sz w:val="20"/>
        </w:rPr>
        <w:t>Teguh</w:t>
      </w:r>
      <w:proofErr w:type="spellEnd"/>
      <w:r w:rsidRPr="008803E5">
        <w:rPr>
          <w:rFonts w:ascii="Cambria" w:hAnsi="Cambria"/>
          <w:sz w:val="20"/>
        </w:rPr>
        <w:t xml:space="preserve"> Puja Negara, </w:t>
      </w:r>
      <w:proofErr w:type="spellStart"/>
      <w:r w:rsidRPr="008803E5">
        <w:rPr>
          <w:rFonts w:ascii="Cambria" w:hAnsi="Cambria"/>
          <w:sz w:val="20"/>
        </w:rPr>
        <w:t>Irmansyah</w:t>
      </w:r>
      <w:proofErr w:type="spellEnd"/>
      <w:r w:rsidRPr="008803E5">
        <w:rPr>
          <w:rFonts w:ascii="Cambria" w:hAnsi="Cambria"/>
          <w:sz w:val="20"/>
        </w:rPr>
        <w:t xml:space="preserve">, and </w:t>
      </w:r>
      <w:proofErr w:type="spellStart"/>
      <w:r w:rsidRPr="008803E5">
        <w:rPr>
          <w:rFonts w:ascii="Cambria" w:hAnsi="Cambria"/>
          <w:sz w:val="20"/>
        </w:rPr>
        <w:t>Husin</w:t>
      </w:r>
      <w:proofErr w:type="spellEnd"/>
      <w:r w:rsidRPr="008803E5">
        <w:rPr>
          <w:rFonts w:ascii="Cambria" w:hAnsi="Cambria"/>
          <w:sz w:val="20"/>
        </w:rPr>
        <w:t xml:space="preserve"> </w:t>
      </w:r>
      <w:proofErr w:type="spellStart"/>
      <w:r w:rsidRPr="008803E5">
        <w:rPr>
          <w:rFonts w:ascii="Cambria" w:hAnsi="Cambria"/>
          <w:sz w:val="20"/>
        </w:rPr>
        <w:t>Alatas</w:t>
      </w:r>
      <w:proofErr w:type="spellEnd"/>
      <w:r w:rsidR="00AA524B" w:rsidRPr="008803E5">
        <w:rPr>
          <w:rFonts w:ascii="Cambria" w:hAnsi="Cambria"/>
          <w:sz w:val="20"/>
        </w:rPr>
        <w:t xml:space="preserve">. Effects of Iron Doped LiTaO3 Films on Transverse Optic (TO) and Longitudinal Optic (LO) Values Using </w:t>
      </w:r>
      <w:proofErr w:type="spellStart"/>
      <w:r w:rsidR="00AA524B" w:rsidRPr="008803E5">
        <w:rPr>
          <w:rFonts w:ascii="Cambria" w:hAnsi="Cambria"/>
          <w:sz w:val="20"/>
        </w:rPr>
        <w:t>Kramers-Kronig</w:t>
      </w:r>
      <w:proofErr w:type="spellEnd"/>
      <w:r w:rsidR="00AA524B" w:rsidRPr="008803E5">
        <w:rPr>
          <w:rFonts w:ascii="Cambria" w:hAnsi="Cambria"/>
          <w:sz w:val="20"/>
        </w:rPr>
        <w:t xml:space="preserve"> Method. International Journal of Nanoelectronics and Materials. 16 (Special issue) (2023): 1-8</w:t>
      </w:r>
    </w:p>
    <w:p w14:paraId="73E0EB06" w14:textId="77777777" w:rsidR="00F56C26" w:rsidRPr="00F56C26" w:rsidRDefault="00F22C6E" w:rsidP="00F56C26">
      <w:pPr>
        <w:pStyle w:val="References"/>
        <w:numPr>
          <w:ilvl w:val="0"/>
          <w:numId w:val="18"/>
        </w:numPr>
        <w:tabs>
          <w:tab w:val="left" w:pos="720"/>
        </w:tabs>
        <w:ind w:left="540" w:hanging="540"/>
        <w:jc w:val="both"/>
        <w:rPr>
          <w:rFonts w:ascii="Cambria" w:hAnsi="Cambria"/>
          <w:sz w:val="20"/>
        </w:rPr>
      </w:pPr>
      <w:r w:rsidRPr="00F56C26">
        <w:rPr>
          <w:rFonts w:ascii="Cambria" w:hAnsi="Cambria"/>
          <w:sz w:val="20"/>
        </w:rPr>
        <w:t xml:space="preserve">Reza </w:t>
      </w:r>
      <w:proofErr w:type="spellStart"/>
      <w:r w:rsidRPr="00F56C26">
        <w:rPr>
          <w:rFonts w:ascii="Cambria" w:hAnsi="Cambria"/>
          <w:sz w:val="20"/>
        </w:rPr>
        <w:t>Zamiri</w:t>
      </w:r>
      <w:proofErr w:type="spellEnd"/>
      <w:r w:rsidRPr="00F56C26">
        <w:rPr>
          <w:rFonts w:ascii="Cambria" w:hAnsi="Cambria"/>
          <w:sz w:val="20"/>
        </w:rPr>
        <w:t xml:space="preserve">, Hossein </w:t>
      </w:r>
      <w:proofErr w:type="spellStart"/>
      <w:r w:rsidRPr="00F56C26">
        <w:rPr>
          <w:rFonts w:ascii="Cambria" w:hAnsi="Cambria"/>
          <w:sz w:val="20"/>
        </w:rPr>
        <w:t>Mahmoudi</w:t>
      </w:r>
      <w:proofErr w:type="spellEnd"/>
      <w:r w:rsidRPr="00F56C26">
        <w:rPr>
          <w:rFonts w:ascii="Cambria" w:hAnsi="Cambria"/>
          <w:sz w:val="20"/>
        </w:rPr>
        <w:t xml:space="preserve"> </w:t>
      </w:r>
      <w:proofErr w:type="spellStart"/>
      <w:r w:rsidRPr="00F56C26">
        <w:rPr>
          <w:rFonts w:ascii="Cambria" w:hAnsi="Cambria"/>
          <w:sz w:val="20"/>
        </w:rPr>
        <w:t>Chenari</w:t>
      </w:r>
      <w:proofErr w:type="spellEnd"/>
      <w:r w:rsidRPr="00F56C26">
        <w:rPr>
          <w:rFonts w:ascii="Cambria" w:hAnsi="Cambria"/>
          <w:sz w:val="20"/>
        </w:rPr>
        <w:t xml:space="preserve">, H. F. </w:t>
      </w:r>
      <w:proofErr w:type="spellStart"/>
      <w:r w:rsidRPr="00F56C26">
        <w:rPr>
          <w:rFonts w:ascii="Cambria" w:hAnsi="Cambria"/>
          <w:sz w:val="20"/>
        </w:rPr>
        <w:t>Moafi</w:t>
      </w:r>
      <w:proofErr w:type="spellEnd"/>
      <w:r w:rsidRPr="00F56C26">
        <w:rPr>
          <w:rFonts w:ascii="Cambria" w:hAnsi="Cambria"/>
          <w:sz w:val="20"/>
        </w:rPr>
        <w:t xml:space="preserve">, Mehdi </w:t>
      </w:r>
      <w:proofErr w:type="spellStart"/>
      <w:r w:rsidRPr="00F56C26">
        <w:rPr>
          <w:rFonts w:ascii="Cambria" w:hAnsi="Cambria"/>
          <w:sz w:val="20"/>
        </w:rPr>
        <w:t>Shabani</w:t>
      </w:r>
      <w:proofErr w:type="spellEnd"/>
      <w:r w:rsidRPr="00F56C26">
        <w:rPr>
          <w:rFonts w:ascii="Cambria" w:hAnsi="Cambria"/>
          <w:sz w:val="20"/>
        </w:rPr>
        <w:t xml:space="preserve">, S. A. </w:t>
      </w:r>
      <w:proofErr w:type="spellStart"/>
      <w:r w:rsidRPr="00F56C26">
        <w:rPr>
          <w:rFonts w:ascii="Cambria" w:hAnsi="Cambria"/>
          <w:sz w:val="20"/>
        </w:rPr>
        <w:t>Salehizadeh</w:t>
      </w:r>
      <w:proofErr w:type="spellEnd"/>
      <w:r w:rsidRPr="00F56C26">
        <w:rPr>
          <w:rFonts w:ascii="Cambria" w:hAnsi="Cambria"/>
          <w:sz w:val="20"/>
        </w:rPr>
        <w:t xml:space="preserve"> f, </w:t>
      </w:r>
      <w:proofErr w:type="spellStart"/>
      <w:r w:rsidRPr="00F56C26">
        <w:rPr>
          <w:rFonts w:ascii="Cambria" w:hAnsi="Cambria"/>
          <w:sz w:val="20"/>
        </w:rPr>
        <w:t>Avito</w:t>
      </w:r>
      <w:proofErr w:type="spellEnd"/>
      <w:r w:rsidRPr="00F56C26">
        <w:rPr>
          <w:rFonts w:ascii="Cambria" w:hAnsi="Cambria"/>
          <w:sz w:val="20"/>
        </w:rPr>
        <w:t xml:space="preserve"> </w:t>
      </w:r>
      <w:proofErr w:type="spellStart"/>
      <w:r w:rsidRPr="00F56C26">
        <w:rPr>
          <w:rFonts w:ascii="Cambria" w:hAnsi="Cambria"/>
          <w:sz w:val="20"/>
        </w:rPr>
        <w:t>Rebelo</w:t>
      </w:r>
      <w:proofErr w:type="spellEnd"/>
      <w:r w:rsidRPr="00F56C26">
        <w:rPr>
          <w:rFonts w:ascii="Cambria" w:hAnsi="Cambria"/>
          <w:sz w:val="20"/>
        </w:rPr>
        <w:t xml:space="preserve">, J. Suresh Kumar, M. P. F. </w:t>
      </w:r>
      <w:proofErr w:type="spellStart"/>
      <w:r w:rsidRPr="00F56C26">
        <w:rPr>
          <w:rFonts w:ascii="Cambria" w:hAnsi="Cambria"/>
          <w:sz w:val="20"/>
        </w:rPr>
        <w:t>Graça</w:t>
      </w:r>
      <w:proofErr w:type="spellEnd"/>
      <w:r w:rsidRPr="00F56C26">
        <w:rPr>
          <w:rFonts w:ascii="Cambria" w:hAnsi="Cambria"/>
          <w:sz w:val="20"/>
        </w:rPr>
        <w:t xml:space="preserve">, M. J. </w:t>
      </w:r>
      <w:proofErr w:type="gramStart"/>
      <w:r w:rsidRPr="00F56C26">
        <w:rPr>
          <w:rFonts w:ascii="Cambria" w:hAnsi="Cambria"/>
          <w:sz w:val="20"/>
        </w:rPr>
        <w:t>Soares ,</w:t>
      </w:r>
      <w:proofErr w:type="gramEnd"/>
      <w:r w:rsidRPr="00F56C26">
        <w:rPr>
          <w:rFonts w:ascii="Cambria" w:hAnsi="Cambria"/>
          <w:sz w:val="20"/>
        </w:rPr>
        <w:t xml:space="preserve"> &amp; J. M. F. Ferreira. Ceramics International. vol 42, Issue 11 (2016), pp. 12860-12867. </w:t>
      </w:r>
    </w:p>
    <w:p w14:paraId="6753E224" w14:textId="77777777" w:rsidR="00F56C26" w:rsidRPr="00F56C26" w:rsidRDefault="00F22C6E" w:rsidP="00F56C26">
      <w:pPr>
        <w:pStyle w:val="References"/>
        <w:numPr>
          <w:ilvl w:val="0"/>
          <w:numId w:val="18"/>
        </w:numPr>
        <w:tabs>
          <w:tab w:val="left" w:pos="720"/>
        </w:tabs>
        <w:ind w:left="540" w:hanging="540"/>
        <w:jc w:val="both"/>
        <w:rPr>
          <w:rFonts w:ascii="Cambria" w:hAnsi="Cambria"/>
          <w:sz w:val="20"/>
        </w:rPr>
      </w:pPr>
      <w:r w:rsidRPr="00F56C26">
        <w:rPr>
          <w:rFonts w:ascii="Cambria" w:hAnsi="Cambria"/>
          <w:sz w:val="20"/>
        </w:rPr>
        <w:t xml:space="preserve">Dahlang Tahir, Sultan Ilyas, Roni </w:t>
      </w:r>
      <w:proofErr w:type="spellStart"/>
      <w:r w:rsidRPr="00F56C26">
        <w:rPr>
          <w:rFonts w:ascii="Cambria" w:hAnsi="Cambria"/>
          <w:sz w:val="20"/>
        </w:rPr>
        <w:t>Rahmat</w:t>
      </w:r>
      <w:proofErr w:type="spellEnd"/>
      <w:r w:rsidRPr="00F56C26">
        <w:rPr>
          <w:rFonts w:ascii="Cambria" w:hAnsi="Cambria"/>
          <w:sz w:val="20"/>
        </w:rPr>
        <w:t xml:space="preserve">, </w:t>
      </w:r>
      <w:proofErr w:type="spellStart"/>
      <w:r w:rsidRPr="00F56C26">
        <w:rPr>
          <w:rFonts w:ascii="Cambria" w:hAnsi="Cambria"/>
          <w:sz w:val="20"/>
        </w:rPr>
        <w:t>Heryanto</w:t>
      </w:r>
      <w:proofErr w:type="spellEnd"/>
      <w:r w:rsidRPr="00F56C26">
        <w:rPr>
          <w:rFonts w:ascii="Cambria" w:hAnsi="Cambria"/>
          <w:sz w:val="20"/>
        </w:rPr>
        <w:t xml:space="preserve"> </w:t>
      </w:r>
      <w:proofErr w:type="spellStart"/>
      <w:r w:rsidRPr="00F56C26">
        <w:rPr>
          <w:rFonts w:ascii="Cambria" w:hAnsi="Cambria"/>
          <w:sz w:val="20"/>
        </w:rPr>
        <w:t>Heryanto</w:t>
      </w:r>
      <w:proofErr w:type="spellEnd"/>
      <w:r w:rsidRPr="00F56C26">
        <w:rPr>
          <w:rFonts w:ascii="Cambria" w:hAnsi="Cambria"/>
          <w:sz w:val="20"/>
        </w:rPr>
        <w:t xml:space="preserve">, Ahmad Nurul </w:t>
      </w:r>
      <w:proofErr w:type="spellStart"/>
      <w:r w:rsidRPr="00F56C26">
        <w:rPr>
          <w:rFonts w:ascii="Cambria" w:hAnsi="Cambria"/>
          <w:sz w:val="20"/>
        </w:rPr>
        <w:t>Fahri</w:t>
      </w:r>
      <w:proofErr w:type="spellEnd"/>
      <w:r w:rsidRPr="00F56C26">
        <w:rPr>
          <w:rFonts w:ascii="Cambria" w:hAnsi="Cambria"/>
          <w:sz w:val="20"/>
        </w:rPr>
        <w:t xml:space="preserve">, Mufti </w:t>
      </w:r>
      <w:proofErr w:type="spellStart"/>
      <w:r w:rsidRPr="00F56C26">
        <w:rPr>
          <w:rFonts w:ascii="Cambria" w:hAnsi="Cambria"/>
          <w:sz w:val="20"/>
        </w:rPr>
        <w:t>Hatur</w:t>
      </w:r>
      <w:proofErr w:type="spellEnd"/>
      <w:r w:rsidRPr="00F56C26">
        <w:rPr>
          <w:rFonts w:ascii="Cambria" w:hAnsi="Cambria"/>
          <w:sz w:val="20"/>
        </w:rPr>
        <w:t xml:space="preserve"> </w:t>
      </w:r>
      <w:proofErr w:type="spellStart"/>
      <w:r w:rsidRPr="00F56C26">
        <w:rPr>
          <w:rFonts w:ascii="Cambria" w:hAnsi="Cambria"/>
          <w:sz w:val="20"/>
        </w:rPr>
        <w:t>Rahmi</w:t>
      </w:r>
      <w:proofErr w:type="spellEnd"/>
      <w:r w:rsidRPr="00F56C26">
        <w:rPr>
          <w:rFonts w:ascii="Cambria" w:hAnsi="Cambria"/>
          <w:sz w:val="20"/>
        </w:rPr>
        <w:t xml:space="preserve">, </w:t>
      </w:r>
      <w:proofErr w:type="spellStart"/>
      <w:r w:rsidRPr="00F56C26">
        <w:rPr>
          <w:rFonts w:ascii="Cambria" w:hAnsi="Cambria"/>
          <w:sz w:val="20"/>
        </w:rPr>
        <w:t>Bualkar</w:t>
      </w:r>
      <w:proofErr w:type="spellEnd"/>
      <w:r w:rsidRPr="00F56C26">
        <w:rPr>
          <w:rFonts w:ascii="Cambria" w:hAnsi="Cambria"/>
          <w:sz w:val="20"/>
        </w:rPr>
        <w:t xml:space="preserve"> Abdullah, Chol </w:t>
      </w:r>
      <w:proofErr w:type="spellStart"/>
      <w:r w:rsidRPr="00F56C26">
        <w:rPr>
          <w:rFonts w:ascii="Cambria" w:hAnsi="Cambria"/>
          <w:sz w:val="20"/>
        </w:rPr>
        <w:t>Chae</w:t>
      </w:r>
      <w:proofErr w:type="spellEnd"/>
      <w:r w:rsidRPr="00F56C26">
        <w:rPr>
          <w:rFonts w:ascii="Cambria" w:hAnsi="Cambria"/>
          <w:sz w:val="20"/>
        </w:rPr>
        <w:t xml:space="preserve"> Hong, &amp; </w:t>
      </w:r>
      <w:proofErr w:type="spellStart"/>
      <w:r w:rsidRPr="00F56C26">
        <w:rPr>
          <w:rFonts w:ascii="Cambria" w:hAnsi="Cambria"/>
          <w:sz w:val="20"/>
        </w:rPr>
        <w:t>Hee</w:t>
      </w:r>
      <w:proofErr w:type="spellEnd"/>
      <w:r w:rsidRPr="00F56C26">
        <w:rPr>
          <w:rFonts w:ascii="Cambria" w:hAnsi="Cambria"/>
          <w:sz w:val="20"/>
        </w:rPr>
        <w:t xml:space="preserve"> Jae Kang. ACS Omega. vol 6, (2021) pp. 28334-28346. </w:t>
      </w:r>
    </w:p>
    <w:p w14:paraId="3F52AF65" w14:textId="77777777" w:rsidR="00F56C26" w:rsidRDefault="00873D90" w:rsidP="00F56C26">
      <w:pPr>
        <w:pStyle w:val="References"/>
        <w:numPr>
          <w:ilvl w:val="0"/>
          <w:numId w:val="18"/>
        </w:numPr>
        <w:tabs>
          <w:tab w:val="left" w:pos="720"/>
        </w:tabs>
        <w:ind w:left="540" w:hanging="540"/>
        <w:jc w:val="both"/>
        <w:rPr>
          <w:rFonts w:ascii="Cambria" w:hAnsi="Cambria"/>
          <w:sz w:val="20"/>
        </w:rPr>
      </w:pPr>
      <w:r w:rsidRPr="00F56C26">
        <w:rPr>
          <w:rFonts w:ascii="Cambria" w:hAnsi="Cambria"/>
          <w:sz w:val="20"/>
        </w:rPr>
        <w:t xml:space="preserve">Linda </w:t>
      </w:r>
      <w:proofErr w:type="spellStart"/>
      <w:r w:rsidRPr="00F56C26">
        <w:rPr>
          <w:rFonts w:ascii="Cambria" w:hAnsi="Cambria"/>
          <w:sz w:val="20"/>
        </w:rPr>
        <w:t>Agun</w:t>
      </w:r>
      <w:proofErr w:type="spellEnd"/>
      <w:r w:rsidRPr="00F56C26">
        <w:rPr>
          <w:rFonts w:ascii="Cambria" w:hAnsi="Cambria"/>
          <w:sz w:val="20"/>
        </w:rPr>
        <w:t xml:space="preserve">, </w:t>
      </w:r>
      <w:proofErr w:type="spellStart"/>
      <w:r w:rsidRPr="00F56C26">
        <w:rPr>
          <w:rFonts w:ascii="Cambria" w:hAnsi="Cambria"/>
          <w:sz w:val="20"/>
        </w:rPr>
        <w:t>Norhayati</w:t>
      </w:r>
      <w:proofErr w:type="spellEnd"/>
      <w:r w:rsidRPr="00F56C26">
        <w:rPr>
          <w:rFonts w:ascii="Cambria" w:hAnsi="Cambria"/>
          <w:sz w:val="20"/>
        </w:rPr>
        <w:t xml:space="preserve"> Ahmad, </w:t>
      </w:r>
      <w:proofErr w:type="spellStart"/>
      <w:r w:rsidRPr="00F56C26">
        <w:rPr>
          <w:rFonts w:ascii="Cambria" w:hAnsi="Cambria"/>
          <w:sz w:val="20"/>
        </w:rPr>
        <w:t>Norizah</w:t>
      </w:r>
      <w:proofErr w:type="spellEnd"/>
      <w:r w:rsidRPr="00F56C26">
        <w:rPr>
          <w:rFonts w:ascii="Cambria" w:hAnsi="Cambria"/>
          <w:sz w:val="20"/>
        </w:rPr>
        <w:t xml:space="preserve"> </w:t>
      </w:r>
      <w:proofErr w:type="spellStart"/>
      <w:r w:rsidRPr="00F56C26">
        <w:rPr>
          <w:rFonts w:ascii="Cambria" w:hAnsi="Cambria"/>
          <w:sz w:val="20"/>
        </w:rPr>
        <w:t>Redzuan</w:t>
      </w:r>
      <w:proofErr w:type="spellEnd"/>
      <w:r w:rsidRPr="00F56C26">
        <w:rPr>
          <w:rFonts w:ascii="Cambria" w:hAnsi="Cambria"/>
          <w:sz w:val="20"/>
        </w:rPr>
        <w:t xml:space="preserve">, Nor </w:t>
      </w:r>
      <w:proofErr w:type="spellStart"/>
      <w:r w:rsidRPr="00F56C26">
        <w:rPr>
          <w:rFonts w:ascii="Cambria" w:hAnsi="Cambria"/>
          <w:sz w:val="20"/>
        </w:rPr>
        <w:t>Azyan</w:t>
      </w:r>
      <w:proofErr w:type="spellEnd"/>
      <w:r w:rsidRPr="00F56C26">
        <w:rPr>
          <w:rFonts w:ascii="Cambria" w:hAnsi="Cambria"/>
          <w:sz w:val="20"/>
        </w:rPr>
        <w:t xml:space="preserve"> </w:t>
      </w:r>
      <w:proofErr w:type="spellStart"/>
      <w:r w:rsidRPr="00F56C26">
        <w:rPr>
          <w:rFonts w:ascii="Cambria" w:hAnsi="Cambria"/>
          <w:sz w:val="20"/>
        </w:rPr>
        <w:t>Syahirah</w:t>
      </w:r>
      <w:proofErr w:type="spellEnd"/>
      <w:r w:rsidRPr="00F56C26">
        <w:rPr>
          <w:rFonts w:ascii="Cambria" w:hAnsi="Cambria"/>
          <w:sz w:val="20"/>
        </w:rPr>
        <w:t xml:space="preserve"> </w:t>
      </w:r>
      <w:proofErr w:type="spellStart"/>
      <w:r w:rsidRPr="00F56C26">
        <w:rPr>
          <w:rFonts w:ascii="Cambria" w:hAnsi="Cambria"/>
          <w:sz w:val="20"/>
        </w:rPr>
        <w:t>Idirs</w:t>
      </w:r>
      <w:proofErr w:type="spellEnd"/>
      <w:r w:rsidRPr="00F56C26">
        <w:rPr>
          <w:rFonts w:ascii="Cambria" w:hAnsi="Cambria"/>
          <w:sz w:val="20"/>
        </w:rPr>
        <w:t xml:space="preserve">, </w:t>
      </w:r>
      <w:proofErr w:type="spellStart"/>
      <w:r w:rsidRPr="00F56C26">
        <w:rPr>
          <w:rFonts w:ascii="Cambria" w:hAnsi="Cambria"/>
          <w:sz w:val="20"/>
        </w:rPr>
        <w:t>Shazwin</w:t>
      </w:r>
      <w:proofErr w:type="spellEnd"/>
      <w:r w:rsidRPr="00F56C26">
        <w:rPr>
          <w:rFonts w:ascii="Cambria" w:hAnsi="Cambria"/>
          <w:sz w:val="20"/>
        </w:rPr>
        <w:t xml:space="preserve"> Mat </w:t>
      </w:r>
      <w:proofErr w:type="spellStart"/>
      <w:r w:rsidRPr="00F56C26">
        <w:rPr>
          <w:rFonts w:ascii="Cambria" w:hAnsi="Cambria"/>
          <w:sz w:val="20"/>
        </w:rPr>
        <w:t>Taib</w:t>
      </w:r>
      <w:proofErr w:type="spellEnd"/>
      <w:r w:rsidRPr="00F56C26">
        <w:rPr>
          <w:rFonts w:ascii="Cambria" w:hAnsi="Cambria"/>
          <w:sz w:val="20"/>
        </w:rPr>
        <w:t xml:space="preserve">, </w:t>
      </w:r>
      <w:proofErr w:type="spellStart"/>
      <w:r w:rsidRPr="00F56C26">
        <w:rPr>
          <w:rFonts w:ascii="Cambria" w:hAnsi="Cambria"/>
          <w:sz w:val="20"/>
        </w:rPr>
        <w:t>Zarita</w:t>
      </w:r>
      <w:proofErr w:type="spellEnd"/>
      <w:r w:rsidRPr="00F56C26">
        <w:rPr>
          <w:rFonts w:ascii="Cambria" w:hAnsi="Cambria"/>
          <w:sz w:val="20"/>
        </w:rPr>
        <w:t xml:space="preserve"> Zakaria, Raja </w:t>
      </w:r>
      <w:proofErr w:type="spellStart"/>
      <w:r w:rsidRPr="00F56C26">
        <w:rPr>
          <w:rFonts w:ascii="Cambria" w:hAnsi="Cambria"/>
          <w:sz w:val="20"/>
        </w:rPr>
        <w:t>Kamarulzaman</w:t>
      </w:r>
      <w:proofErr w:type="spellEnd"/>
      <w:r w:rsidRPr="00F56C26">
        <w:rPr>
          <w:rFonts w:ascii="Cambria" w:hAnsi="Cambria"/>
          <w:sz w:val="20"/>
        </w:rPr>
        <w:t xml:space="preserve"> Raja Ibrahim. Sterilization of oyster mushroom crop residue substrate by using cold plasma technology. </w:t>
      </w:r>
      <w:proofErr w:type="spellStart"/>
      <w:r w:rsidRPr="00F56C26">
        <w:rPr>
          <w:rFonts w:ascii="Cambria" w:hAnsi="Cambria"/>
          <w:sz w:val="20"/>
        </w:rPr>
        <w:t>Materialstpday</w:t>
      </w:r>
      <w:proofErr w:type="spellEnd"/>
      <w:r w:rsidRPr="00F56C26">
        <w:rPr>
          <w:rFonts w:ascii="Cambria" w:hAnsi="Cambria"/>
          <w:sz w:val="20"/>
        </w:rPr>
        <w:t xml:space="preserve"> proceedings. 2021. 39 (2</w:t>
      </w:r>
      <w:proofErr w:type="gramStart"/>
      <w:r w:rsidRPr="00F56C26">
        <w:rPr>
          <w:rFonts w:ascii="Cambria" w:hAnsi="Cambria"/>
          <w:sz w:val="20"/>
        </w:rPr>
        <w:t>) :</w:t>
      </w:r>
      <w:proofErr w:type="gramEnd"/>
      <w:r w:rsidRPr="00F56C26">
        <w:rPr>
          <w:rFonts w:ascii="Cambria" w:hAnsi="Cambria"/>
          <w:sz w:val="20"/>
        </w:rPr>
        <w:t xml:space="preserve"> 903-906.</w:t>
      </w:r>
    </w:p>
    <w:p w14:paraId="3A68D8C3" w14:textId="77777777" w:rsidR="00F56C26" w:rsidRDefault="00782A9A" w:rsidP="00F56C26">
      <w:pPr>
        <w:pStyle w:val="References"/>
        <w:numPr>
          <w:ilvl w:val="0"/>
          <w:numId w:val="18"/>
        </w:numPr>
        <w:tabs>
          <w:tab w:val="left" w:pos="720"/>
        </w:tabs>
        <w:ind w:left="540" w:hanging="540"/>
        <w:jc w:val="both"/>
        <w:rPr>
          <w:rFonts w:ascii="Cambria" w:hAnsi="Cambria"/>
          <w:sz w:val="20"/>
        </w:rPr>
      </w:pPr>
      <w:proofErr w:type="spellStart"/>
      <w:r w:rsidRPr="00F56C26">
        <w:rPr>
          <w:rFonts w:ascii="Cambria" w:hAnsi="Cambria"/>
          <w:sz w:val="20"/>
        </w:rPr>
        <w:t>Daminur</w:t>
      </w:r>
      <w:proofErr w:type="spellEnd"/>
      <w:r w:rsidRPr="00F56C26">
        <w:rPr>
          <w:rFonts w:ascii="Cambria" w:hAnsi="Cambria"/>
          <w:sz w:val="20"/>
        </w:rPr>
        <w:t xml:space="preserve"> dan </w:t>
      </w:r>
      <w:proofErr w:type="spellStart"/>
      <w:r w:rsidRPr="00F56C26">
        <w:rPr>
          <w:rFonts w:ascii="Cambria" w:hAnsi="Cambria"/>
          <w:sz w:val="20"/>
        </w:rPr>
        <w:t>Sukarsono</w:t>
      </w:r>
      <w:proofErr w:type="spellEnd"/>
      <w:r w:rsidRPr="00F56C26">
        <w:rPr>
          <w:rFonts w:ascii="Cambria" w:hAnsi="Cambria"/>
          <w:sz w:val="20"/>
        </w:rPr>
        <w:t xml:space="preserve">. </w:t>
      </w:r>
      <w:proofErr w:type="spellStart"/>
      <w:r w:rsidRPr="00F56C26">
        <w:rPr>
          <w:rFonts w:ascii="Cambria" w:hAnsi="Cambria"/>
          <w:sz w:val="20"/>
        </w:rPr>
        <w:t>Karakterisasi</w:t>
      </w:r>
      <w:proofErr w:type="spellEnd"/>
      <w:r w:rsidRPr="00F56C26">
        <w:rPr>
          <w:rFonts w:ascii="Cambria" w:hAnsi="Cambria"/>
          <w:sz w:val="20"/>
        </w:rPr>
        <w:t xml:space="preserve"> </w:t>
      </w:r>
      <w:proofErr w:type="spellStart"/>
      <w:r w:rsidRPr="00F56C26">
        <w:rPr>
          <w:rFonts w:ascii="Cambria" w:hAnsi="Cambria"/>
          <w:sz w:val="20"/>
        </w:rPr>
        <w:t>Struktur</w:t>
      </w:r>
      <w:proofErr w:type="spellEnd"/>
      <w:r w:rsidRPr="00F56C26">
        <w:rPr>
          <w:rFonts w:ascii="Cambria" w:hAnsi="Cambria"/>
          <w:sz w:val="20"/>
        </w:rPr>
        <w:t xml:space="preserve"> </w:t>
      </w:r>
      <w:proofErr w:type="spellStart"/>
      <w:r w:rsidRPr="00F56C26">
        <w:rPr>
          <w:rFonts w:ascii="Cambria" w:hAnsi="Cambria"/>
          <w:sz w:val="20"/>
        </w:rPr>
        <w:t>Molekul</w:t>
      </w:r>
      <w:proofErr w:type="spellEnd"/>
      <w:r w:rsidRPr="00F56C26">
        <w:rPr>
          <w:rFonts w:ascii="Cambria" w:hAnsi="Cambria"/>
          <w:sz w:val="20"/>
        </w:rPr>
        <w:t xml:space="preserve"> </w:t>
      </w:r>
      <w:proofErr w:type="spellStart"/>
      <w:r w:rsidRPr="00F56C26">
        <w:rPr>
          <w:rFonts w:ascii="Cambria" w:hAnsi="Cambria"/>
          <w:sz w:val="20"/>
        </w:rPr>
        <w:t>Butiran</w:t>
      </w:r>
      <w:proofErr w:type="spellEnd"/>
      <w:r w:rsidRPr="00F56C26">
        <w:rPr>
          <w:rFonts w:ascii="Cambria" w:hAnsi="Cambria"/>
          <w:sz w:val="20"/>
        </w:rPr>
        <w:t xml:space="preserve"> Gel dan Kernel </w:t>
      </w:r>
      <w:proofErr w:type="spellStart"/>
      <w:r w:rsidRPr="00F56C26">
        <w:rPr>
          <w:rFonts w:ascii="Cambria" w:hAnsi="Cambria"/>
          <w:sz w:val="20"/>
        </w:rPr>
        <w:t>Oksida</w:t>
      </w:r>
      <w:proofErr w:type="spellEnd"/>
      <w:r w:rsidRPr="00F56C26">
        <w:rPr>
          <w:rFonts w:ascii="Cambria" w:hAnsi="Cambria"/>
          <w:sz w:val="20"/>
        </w:rPr>
        <w:t xml:space="preserve"> Uranium </w:t>
      </w:r>
      <w:proofErr w:type="spellStart"/>
      <w:r w:rsidRPr="00F56C26">
        <w:rPr>
          <w:rFonts w:ascii="Cambria" w:hAnsi="Cambria"/>
          <w:sz w:val="20"/>
        </w:rPr>
        <w:t>dengan</w:t>
      </w:r>
      <w:proofErr w:type="spellEnd"/>
      <w:r w:rsidRPr="00F56C26">
        <w:rPr>
          <w:rFonts w:ascii="Cambria" w:hAnsi="Cambria"/>
          <w:sz w:val="20"/>
        </w:rPr>
        <w:t xml:space="preserve"> </w:t>
      </w:r>
      <w:proofErr w:type="spellStart"/>
      <w:r w:rsidRPr="00F56C26">
        <w:rPr>
          <w:rFonts w:ascii="Cambria" w:hAnsi="Cambria"/>
          <w:sz w:val="20"/>
        </w:rPr>
        <w:t>Spektroskopi</w:t>
      </w:r>
      <w:proofErr w:type="spellEnd"/>
      <w:r w:rsidRPr="00F56C26">
        <w:rPr>
          <w:rFonts w:ascii="Cambria" w:hAnsi="Cambria"/>
          <w:sz w:val="20"/>
        </w:rPr>
        <w:t xml:space="preserve"> Fourier Transform Infra Merah. </w:t>
      </w:r>
      <w:proofErr w:type="spellStart"/>
      <w:r w:rsidRPr="00F56C26">
        <w:rPr>
          <w:rFonts w:ascii="Cambria" w:hAnsi="Cambria"/>
          <w:sz w:val="20"/>
        </w:rPr>
        <w:t>Prosiding</w:t>
      </w:r>
      <w:proofErr w:type="spellEnd"/>
      <w:r w:rsidRPr="00F56C26">
        <w:rPr>
          <w:rFonts w:ascii="Cambria" w:hAnsi="Cambria"/>
          <w:sz w:val="20"/>
        </w:rPr>
        <w:t xml:space="preserve"> PPI-PDIPTN. </w:t>
      </w:r>
      <w:proofErr w:type="spellStart"/>
      <w:r w:rsidRPr="00F56C26">
        <w:rPr>
          <w:rFonts w:ascii="Cambria" w:hAnsi="Cambria"/>
          <w:sz w:val="20"/>
        </w:rPr>
        <w:t>Puslitbang</w:t>
      </w:r>
      <w:proofErr w:type="spellEnd"/>
      <w:r w:rsidRPr="00F56C26">
        <w:rPr>
          <w:rFonts w:ascii="Cambria" w:hAnsi="Cambria"/>
          <w:sz w:val="20"/>
        </w:rPr>
        <w:t xml:space="preserve"> </w:t>
      </w:r>
      <w:proofErr w:type="spellStart"/>
      <w:r w:rsidRPr="00F56C26">
        <w:rPr>
          <w:rFonts w:ascii="Cambria" w:hAnsi="Cambria"/>
          <w:sz w:val="20"/>
        </w:rPr>
        <w:t>Teknologi</w:t>
      </w:r>
      <w:proofErr w:type="spellEnd"/>
      <w:r w:rsidRPr="00F56C26">
        <w:rPr>
          <w:rFonts w:ascii="Cambria" w:hAnsi="Cambria"/>
          <w:sz w:val="20"/>
        </w:rPr>
        <w:t xml:space="preserve"> </w:t>
      </w:r>
      <w:proofErr w:type="spellStart"/>
      <w:r w:rsidRPr="00F56C26">
        <w:rPr>
          <w:rFonts w:ascii="Cambria" w:hAnsi="Cambria"/>
          <w:sz w:val="20"/>
        </w:rPr>
        <w:t>Maju</w:t>
      </w:r>
      <w:proofErr w:type="spellEnd"/>
      <w:r w:rsidRPr="00F56C26">
        <w:rPr>
          <w:rFonts w:ascii="Cambria" w:hAnsi="Cambria"/>
          <w:sz w:val="20"/>
        </w:rPr>
        <w:t xml:space="preserve"> BATAN. 2005.</w:t>
      </w:r>
    </w:p>
    <w:p w14:paraId="1C885EB5" w14:textId="77777777" w:rsidR="00F56C26" w:rsidRDefault="00782A9A" w:rsidP="00F56C26">
      <w:pPr>
        <w:pStyle w:val="References"/>
        <w:numPr>
          <w:ilvl w:val="0"/>
          <w:numId w:val="18"/>
        </w:numPr>
        <w:tabs>
          <w:tab w:val="left" w:pos="720"/>
        </w:tabs>
        <w:ind w:left="540" w:hanging="540"/>
        <w:jc w:val="both"/>
        <w:rPr>
          <w:rFonts w:ascii="Cambria" w:hAnsi="Cambria"/>
          <w:sz w:val="20"/>
        </w:rPr>
      </w:pPr>
      <w:r w:rsidRPr="00F56C26">
        <w:rPr>
          <w:rFonts w:ascii="Cambria" w:hAnsi="Cambria"/>
          <w:sz w:val="20"/>
        </w:rPr>
        <w:t xml:space="preserve">William, D.H and Fleming. </w:t>
      </w:r>
      <w:proofErr w:type="spellStart"/>
      <w:r w:rsidRPr="00F56C26">
        <w:rPr>
          <w:rFonts w:ascii="Cambria" w:hAnsi="Cambria"/>
          <w:sz w:val="20"/>
        </w:rPr>
        <w:t>Spectronic</w:t>
      </w:r>
      <w:proofErr w:type="spellEnd"/>
      <w:r w:rsidRPr="00F56C26">
        <w:rPr>
          <w:rFonts w:ascii="Cambria" w:hAnsi="Cambria"/>
          <w:sz w:val="20"/>
        </w:rPr>
        <w:t xml:space="preserve"> Methods Inorganic Chemistry. United Kingdom: </w:t>
      </w:r>
      <w:proofErr w:type="spellStart"/>
      <w:proofErr w:type="gramStart"/>
      <w:r w:rsidRPr="00F56C26">
        <w:rPr>
          <w:rFonts w:ascii="Cambria" w:hAnsi="Cambria"/>
          <w:sz w:val="20"/>
        </w:rPr>
        <w:t>Mc.Craw</w:t>
      </w:r>
      <w:proofErr w:type="spellEnd"/>
      <w:proofErr w:type="gramEnd"/>
      <w:r w:rsidRPr="00F56C26">
        <w:rPr>
          <w:rFonts w:ascii="Cambria" w:hAnsi="Cambria"/>
          <w:sz w:val="20"/>
        </w:rPr>
        <w:t xml:space="preserve"> Hill Book Company. 1980.</w:t>
      </w:r>
    </w:p>
    <w:p w14:paraId="6C06A6A0" w14:textId="7610583A" w:rsidR="00F56C26" w:rsidRDefault="00873D90" w:rsidP="00F56C26">
      <w:pPr>
        <w:pStyle w:val="References"/>
        <w:numPr>
          <w:ilvl w:val="0"/>
          <w:numId w:val="18"/>
        </w:numPr>
        <w:tabs>
          <w:tab w:val="left" w:pos="720"/>
        </w:tabs>
        <w:ind w:left="540" w:hanging="540"/>
        <w:jc w:val="both"/>
        <w:rPr>
          <w:rFonts w:ascii="Cambria" w:hAnsi="Cambria"/>
          <w:sz w:val="20"/>
        </w:rPr>
      </w:pPr>
      <w:proofErr w:type="spellStart"/>
      <w:r w:rsidRPr="00F56C26">
        <w:rPr>
          <w:rFonts w:ascii="Cambria" w:hAnsi="Cambria"/>
          <w:sz w:val="20"/>
        </w:rPr>
        <w:t>Nachiket</w:t>
      </w:r>
      <w:proofErr w:type="spellEnd"/>
      <w:r w:rsidRPr="00F56C26">
        <w:rPr>
          <w:rFonts w:ascii="Cambria" w:hAnsi="Cambria"/>
          <w:sz w:val="20"/>
        </w:rPr>
        <w:t> </w:t>
      </w:r>
      <w:proofErr w:type="spellStart"/>
      <w:r w:rsidRPr="00F56C26">
        <w:rPr>
          <w:rFonts w:ascii="Cambria" w:hAnsi="Cambria"/>
          <w:sz w:val="20"/>
        </w:rPr>
        <w:t>Kotwaliwale</w:t>
      </w:r>
      <w:proofErr w:type="spellEnd"/>
      <w:r w:rsidRPr="00F56C26">
        <w:rPr>
          <w:rFonts w:ascii="Cambria" w:hAnsi="Cambria"/>
          <w:sz w:val="20"/>
        </w:rPr>
        <w:t xml:space="preserve">, </w:t>
      </w:r>
      <w:bookmarkStart w:id="1" w:name="_GoBack"/>
      <w:bookmarkEnd w:id="1"/>
      <w:r w:rsidRPr="00F56C26">
        <w:rPr>
          <w:rFonts w:ascii="Cambria" w:hAnsi="Cambria"/>
          <w:sz w:val="20"/>
        </w:rPr>
        <w:t>Pramod </w:t>
      </w:r>
      <w:proofErr w:type="spellStart"/>
      <w:r w:rsidRPr="00F56C26">
        <w:rPr>
          <w:rFonts w:ascii="Cambria" w:hAnsi="Cambria"/>
          <w:sz w:val="20"/>
        </w:rPr>
        <w:t>Bakane</w:t>
      </w:r>
      <w:proofErr w:type="spellEnd"/>
      <w:r w:rsidRPr="00F56C26">
        <w:rPr>
          <w:rFonts w:ascii="Cambria" w:hAnsi="Cambria"/>
          <w:sz w:val="20"/>
        </w:rPr>
        <w:t>, and Ajay Verma. Changes in textural and optical properties of oyster mushroom during hot air drying. Journal of Food Engineering. 2007. 78 (4</w:t>
      </w:r>
      <w:proofErr w:type="gramStart"/>
      <w:r w:rsidRPr="00F56C26">
        <w:rPr>
          <w:rFonts w:ascii="Cambria" w:hAnsi="Cambria"/>
          <w:sz w:val="20"/>
        </w:rPr>
        <w:t>) :</w:t>
      </w:r>
      <w:proofErr w:type="gramEnd"/>
      <w:r w:rsidRPr="00F56C26">
        <w:rPr>
          <w:rFonts w:ascii="Cambria" w:hAnsi="Cambria"/>
          <w:sz w:val="20"/>
        </w:rPr>
        <w:t xml:space="preserve"> 1207-1211.</w:t>
      </w:r>
    </w:p>
    <w:p w14:paraId="595A0442" w14:textId="77777777" w:rsidR="00F56C26" w:rsidRDefault="00782A9A" w:rsidP="00F56C26">
      <w:pPr>
        <w:pStyle w:val="References"/>
        <w:numPr>
          <w:ilvl w:val="0"/>
          <w:numId w:val="18"/>
        </w:numPr>
        <w:tabs>
          <w:tab w:val="left" w:pos="720"/>
        </w:tabs>
        <w:ind w:left="540" w:hanging="540"/>
        <w:jc w:val="both"/>
        <w:rPr>
          <w:rFonts w:ascii="Cambria" w:hAnsi="Cambria"/>
          <w:sz w:val="20"/>
        </w:rPr>
      </w:pPr>
      <w:r w:rsidRPr="00F56C26">
        <w:rPr>
          <w:rFonts w:ascii="Cambria" w:hAnsi="Cambria"/>
          <w:sz w:val="20"/>
        </w:rPr>
        <w:t xml:space="preserve">Liu, et al. </w:t>
      </w:r>
      <w:proofErr w:type="spellStart"/>
      <w:r w:rsidRPr="00F56C26">
        <w:rPr>
          <w:rFonts w:ascii="Cambria" w:hAnsi="Cambria"/>
          <w:sz w:val="20"/>
        </w:rPr>
        <w:t>Immunomudulation</w:t>
      </w:r>
      <w:proofErr w:type="spellEnd"/>
      <w:r w:rsidRPr="00F56C26">
        <w:rPr>
          <w:rFonts w:ascii="Cambria" w:hAnsi="Cambria"/>
          <w:sz w:val="20"/>
        </w:rPr>
        <w:t xml:space="preserve"> and Anti-cancer Activity of Polysaccharide-protein Complexes. Current Medical Chemistry. 2000; (7) 715-729.</w:t>
      </w:r>
    </w:p>
    <w:p w14:paraId="52AE7903" w14:textId="77777777" w:rsidR="00F56C26" w:rsidRDefault="00782A9A" w:rsidP="00F56C26">
      <w:pPr>
        <w:pStyle w:val="References"/>
        <w:numPr>
          <w:ilvl w:val="0"/>
          <w:numId w:val="18"/>
        </w:numPr>
        <w:tabs>
          <w:tab w:val="left" w:pos="720"/>
        </w:tabs>
        <w:ind w:left="540" w:hanging="540"/>
        <w:jc w:val="both"/>
        <w:rPr>
          <w:rFonts w:ascii="Cambria" w:hAnsi="Cambria"/>
          <w:sz w:val="20"/>
        </w:rPr>
      </w:pPr>
      <w:proofErr w:type="spellStart"/>
      <w:r w:rsidRPr="00F56C26">
        <w:rPr>
          <w:rFonts w:ascii="Cambria" w:hAnsi="Cambria"/>
          <w:sz w:val="20"/>
        </w:rPr>
        <w:t>Piyathida</w:t>
      </w:r>
      <w:proofErr w:type="spellEnd"/>
      <w:r w:rsidRPr="00F56C26">
        <w:rPr>
          <w:rFonts w:ascii="Cambria" w:hAnsi="Cambria"/>
          <w:sz w:val="20"/>
        </w:rPr>
        <w:t xml:space="preserve"> </w:t>
      </w:r>
      <w:proofErr w:type="spellStart"/>
      <w:r w:rsidRPr="00F56C26">
        <w:rPr>
          <w:rFonts w:ascii="Cambria" w:hAnsi="Cambria"/>
          <w:sz w:val="20"/>
        </w:rPr>
        <w:t>Jantaramanant</w:t>
      </w:r>
      <w:proofErr w:type="spellEnd"/>
      <w:r w:rsidRPr="00F56C26">
        <w:rPr>
          <w:rFonts w:ascii="Cambria" w:hAnsi="Cambria"/>
          <w:sz w:val="20"/>
        </w:rPr>
        <w:t xml:space="preserve">, </w:t>
      </w:r>
      <w:proofErr w:type="spellStart"/>
      <w:r w:rsidRPr="00F56C26">
        <w:rPr>
          <w:rFonts w:ascii="Cambria" w:hAnsi="Cambria"/>
          <w:sz w:val="20"/>
        </w:rPr>
        <w:t>Decha</w:t>
      </w:r>
      <w:proofErr w:type="spellEnd"/>
      <w:r w:rsidRPr="00F56C26">
        <w:rPr>
          <w:rFonts w:ascii="Cambria" w:hAnsi="Cambria"/>
          <w:sz w:val="20"/>
        </w:rPr>
        <w:t xml:space="preserve"> </w:t>
      </w:r>
      <w:proofErr w:type="spellStart"/>
      <w:r w:rsidRPr="00F56C26">
        <w:rPr>
          <w:rFonts w:ascii="Cambria" w:hAnsi="Cambria"/>
          <w:sz w:val="20"/>
        </w:rPr>
        <w:t>Sermwittayawong</w:t>
      </w:r>
      <w:proofErr w:type="spellEnd"/>
      <w:r w:rsidRPr="00F56C26">
        <w:rPr>
          <w:rFonts w:ascii="Cambria" w:hAnsi="Cambria"/>
          <w:sz w:val="20"/>
        </w:rPr>
        <w:t xml:space="preserve">, </w:t>
      </w:r>
      <w:proofErr w:type="spellStart"/>
      <w:r w:rsidRPr="00F56C26">
        <w:rPr>
          <w:rFonts w:ascii="Cambria" w:hAnsi="Cambria"/>
          <w:sz w:val="20"/>
        </w:rPr>
        <w:t>Kusumarn</w:t>
      </w:r>
      <w:proofErr w:type="spellEnd"/>
      <w:r w:rsidRPr="00F56C26">
        <w:rPr>
          <w:rFonts w:ascii="Cambria" w:hAnsi="Cambria"/>
          <w:sz w:val="20"/>
        </w:rPr>
        <w:t xml:space="preserve"> </w:t>
      </w:r>
      <w:proofErr w:type="spellStart"/>
      <w:r w:rsidRPr="00F56C26">
        <w:rPr>
          <w:rFonts w:ascii="Cambria" w:hAnsi="Cambria"/>
          <w:sz w:val="20"/>
        </w:rPr>
        <w:t>Noipha</w:t>
      </w:r>
      <w:proofErr w:type="spellEnd"/>
      <w:r w:rsidRPr="00F56C26">
        <w:rPr>
          <w:rFonts w:ascii="Cambria" w:hAnsi="Cambria"/>
          <w:sz w:val="20"/>
        </w:rPr>
        <w:t xml:space="preserve">, </w:t>
      </w:r>
      <w:proofErr w:type="spellStart"/>
      <w:r w:rsidRPr="00F56C26">
        <w:rPr>
          <w:rFonts w:ascii="Cambria" w:hAnsi="Cambria"/>
          <w:sz w:val="20"/>
        </w:rPr>
        <w:t>Nongporn</w:t>
      </w:r>
      <w:proofErr w:type="spellEnd"/>
      <w:r w:rsidRPr="00F56C26">
        <w:rPr>
          <w:rFonts w:ascii="Cambria" w:hAnsi="Cambria"/>
          <w:sz w:val="20"/>
        </w:rPr>
        <w:t xml:space="preserve"> </w:t>
      </w:r>
      <w:proofErr w:type="spellStart"/>
      <w:r w:rsidRPr="00F56C26">
        <w:rPr>
          <w:rFonts w:ascii="Cambria" w:hAnsi="Cambria"/>
          <w:sz w:val="20"/>
        </w:rPr>
        <w:t>Hutadilok-Towatana</w:t>
      </w:r>
      <w:proofErr w:type="spellEnd"/>
      <w:r w:rsidRPr="00F56C26">
        <w:rPr>
          <w:rFonts w:ascii="Cambria" w:hAnsi="Cambria"/>
          <w:sz w:val="20"/>
        </w:rPr>
        <w:t xml:space="preserve">, </w:t>
      </w:r>
      <w:proofErr w:type="spellStart"/>
      <w:r w:rsidRPr="00F56C26">
        <w:rPr>
          <w:rFonts w:ascii="Cambria" w:hAnsi="Cambria"/>
          <w:sz w:val="20"/>
        </w:rPr>
        <w:t>Rapepun</w:t>
      </w:r>
      <w:proofErr w:type="spellEnd"/>
      <w:r w:rsidRPr="00F56C26">
        <w:rPr>
          <w:rFonts w:ascii="Cambria" w:hAnsi="Cambria"/>
          <w:sz w:val="20"/>
        </w:rPr>
        <w:t xml:space="preserve"> </w:t>
      </w:r>
      <w:proofErr w:type="spellStart"/>
      <w:r w:rsidRPr="00F56C26">
        <w:rPr>
          <w:rFonts w:ascii="Cambria" w:hAnsi="Cambria"/>
          <w:sz w:val="20"/>
        </w:rPr>
        <w:t>Wititsuwannakul</w:t>
      </w:r>
      <w:proofErr w:type="spellEnd"/>
      <w:r w:rsidRPr="00F56C26">
        <w:rPr>
          <w:rFonts w:ascii="Cambria" w:hAnsi="Cambria"/>
          <w:sz w:val="20"/>
        </w:rPr>
        <w:t>. Β-glucan-containing Polysaccharide Extract from The Grey Oyster Mushroom [</w:t>
      </w:r>
      <w:proofErr w:type="spellStart"/>
      <w:r w:rsidRPr="00F56C26">
        <w:rPr>
          <w:rFonts w:ascii="Cambria" w:hAnsi="Cambria"/>
          <w:sz w:val="20"/>
        </w:rPr>
        <w:t>Pleorotus</w:t>
      </w:r>
      <w:proofErr w:type="spellEnd"/>
      <w:r w:rsidRPr="00F56C26">
        <w:rPr>
          <w:rFonts w:ascii="Cambria" w:hAnsi="Cambria"/>
          <w:sz w:val="20"/>
        </w:rPr>
        <w:t xml:space="preserve"> </w:t>
      </w:r>
      <w:proofErr w:type="spellStart"/>
      <w:r w:rsidRPr="00F56C26">
        <w:rPr>
          <w:rFonts w:ascii="Cambria" w:hAnsi="Cambria"/>
          <w:sz w:val="20"/>
        </w:rPr>
        <w:t>sajor-caju</w:t>
      </w:r>
      <w:proofErr w:type="spellEnd"/>
      <w:r w:rsidRPr="00F56C26">
        <w:rPr>
          <w:rFonts w:ascii="Cambria" w:hAnsi="Cambria"/>
          <w:sz w:val="20"/>
        </w:rPr>
        <w:t xml:space="preserve"> (Fr.) Sing.] Stimulates Glucose Uptake by the L6 Myotubes. International Food Research Journal. 2014; 21(2):779-784.</w:t>
      </w:r>
    </w:p>
    <w:p w14:paraId="63E8D181" w14:textId="0D6B23E9" w:rsidR="00AC16BC" w:rsidRPr="00F56C26" w:rsidRDefault="00782A9A" w:rsidP="00F56C26">
      <w:pPr>
        <w:pStyle w:val="References"/>
        <w:numPr>
          <w:ilvl w:val="0"/>
          <w:numId w:val="18"/>
        </w:numPr>
        <w:tabs>
          <w:tab w:val="left" w:pos="720"/>
        </w:tabs>
        <w:ind w:left="540" w:hanging="540"/>
        <w:jc w:val="both"/>
        <w:rPr>
          <w:rFonts w:ascii="Cambria" w:hAnsi="Cambria"/>
          <w:sz w:val="20"/>
        </w:rPr>
      </w:pPr>
      <w:proofErr w:type="spellStart"/>
      <w:r w:rsidRPr="00F56C26">
        <w:rPr>
          <w:rFonts w:ascii="Cambria" w:hAnsi="Cambria"/>
          <w:sz w:val="20"/>
        </w:rPr>
        <w:lastRenderedPageBreak/>
        <w:t>Widyastuti</w:t>
      </w:r>
      <w:proofErr w:type="spellEnd"/>
      <w:r w:rsidRPr="00F56C26">
        <w:rPr>
          <w:rFonts w:ascii="Cambria" w:hAnsi="Cambria"/>
          <w:sz w:val="20"/>
        </w:rPr>
        <w:t xml:space="preserve"> </w:t>
      </w:r>
      <w:proofErr w:type="spellStart"/>
      <w:r w:rsidRPr="00F56C26">
        <w:rPr>
          <w:rFonts w:ascii="Cambria" w:hAnsi="Cambria"/>
          <w:sz w:val="20"/>
        </w:rPr>
        <w:t>Netty</w:t>
      </w:r>
      <w:proofErr w:type="spellEnd"/>
      <w:r w:rsidRPr="00F56C26">
        <w:rPr>
          <w:rFonts w:ascii="Cambria" w:hAnsi="Cambria"/>
          <w:sz w:val="20"/>
        </w:rPr>
        <w:t xml:space="preserve">, </w:t>
      </w:r>
      <w:proofErr w:type="spellStart"/>
      <w:r w:rsidRPr="00F56C26">
        <w:rPr>
          <w:rFonts w:ascii="Cambria" w:hAnsi="Cambria"/>
          <w:sz w:val="20"/>
        </w:rPr>
        <w:t>Teguh</w:t>
      </w:r>
      <w:proofErr w:type="spellEnd"/>
      <w:r w:rsidRPr="00F56C26">
        <w:rPr>
          <w:rFonts w:ascii="Cambria" w:hAnsi="Cambria"/>
          <w:sz w:val="20"/>
        </w:rPr>
        <w:t xml:space="preserve"> </w:t>
      </w:r>
      <w:proofErr w:type="spellStart"/>
      <w:r w:rsidRPr="00F56C26">
        <w:rPr>
          <w:rFonts w:ascii="Cambria" w:hAnsi="Cambria"/>
          <w:sz w:val="20"/>
        </w:rPr>
        <w:t>Baruji</w:t>
      </w:r>
      <w:proofErr w:type="spellEnd"/>
      <w:r w:rsidRPr="00F56C26">
        <w:rPr>
          <w:rFonts w:ascii="Cambria" w:hAnsi="Cambria"/>
          <w:sz w:val="20"/>
        </w:rPr>
        <w:t xml:space="preserve">, Reni </w:t>
      </w:r>
      <w:proofErr w:type="spellStart"/>
      <w:r w:rsidRPr="00F56C26">
        <w:rPr>
          <w:rFonts w:ascii="Cambria" w:hAnsi="Cambria"/>
          <w:sz w:val="20"/>
        </w:rPr>
        <w:t>Giarna</w:t>
      </w:r>
      <w:proofErr w:type="spellEnd"/>
      <w:r w:rsidRPr="00F56C26">
        <w:rPr>
          <w:rFonts w:ascii="Cambria" w:hAnsi="Cambria"/>
          <w:sz w:val="20"/>
        </w:rPr>
        <w:t xml:space="preserve">, </w:t>
      </w:r>
      <w:proofErr w:type="spellStart"/>
      <w:r w:rsidRPr="00F56C26">
        <w:rPr>
          <w:rFonts w:ascii="Cambria" w:hAnsi="Cambria"/>
          <w:sz w:val="20"/>
        </w:rPr>
        <w:t>Henky</w:t>
      </w:r>
      <w:proofErr w:type="spellEnd"/>
      <w:r w:rsidRPr="00F56C26">
        <w:rPr>
          <w:rFonts w:ascii="Cambria" w:hAnsi="Cambria"/>
          <w:sz w:val="20"/>
        </w:rPr>
        <w:t xml:space="preserve"> </w:t>
      </w:r>
      <w:proofErr w:type="spellStart"/>
      <w:r w:rsidRPr="00F56C26">
        <w:rPr>
          <w:rFonts w:ascii="Cambria" w:hAnsi="Cambria"/>
          <w:sz w:val="20"/>
        </w:rPr>
        <w:t>Isnawan</w:t>
      </w:r>
      <w:proofErr w:type="spellEnd"/>
      <w:r w:rsidRPr="00F56C26">
        <w:rPr>
          <w:rFonts w:ascii="Cambria" w:hAnsi="Cambria"/>
          <w:sz w:val="20"/>
        </w:rPr>
        <w:t xml:space="preserve">, </w:t>
      </w:r>
      <w:proofErr w:type="spellStart"/>
      <w:r w:rsidRPr="00F56C26">
        <w:rPr>
          <w:rFonts w:ascii="Cambria" w:hAnsi="Cambria"/>
          <w:sz w:val="20"/>
        </w:rPr>
        <w:t>Priyo</w:t>
      </w:r>
      <w:proofErr w:type="spellEnd"/>
      <w:r w:rsidRPr="00F56C26">
        <w:rPr>
          <w:rFonts w:ascii="Cambria" w:hAnsi="Cambria"/>
          <w:sz w:val="20"/>
        </w:rPr>
        <w:t xml:space="preserve"> </w:t>
      </w:r>
      <w:proofErr w:type="spellStart"/>
      <w:r w:rsidRPr="00F56C26">
        <w:rPr>
          <w:rFonts w:ascii="Cambria" w:hAnsi="Cambria"/>
          <w:sz w:val="20"/>
        </w:rPr>
        <w:t>Wahyudi</w:t>
      </w:r>
      <w:proofErr w:type="spellEnd"/>
      <w:r w:rsidRPr="00F56C26">
        <w:rPr>
          <w:rFonts w:ascii="Cambria" w:hAnsi="Cambria"/>
          <w:sz w:val="20"/>
        </w:rPr>
        <w:t xml:space="preserve">, </w:t>
      </w:r>
      <w:proofErr w:type="spellStart"/>
      <w:r w:rsidRPr="00F56C26">
        <w:rPr>
          <w:rFonts w:ascii="Cambria" w:hAnsi="Cambria"/>
          <w:sz w:val="20"/>
        </w:rPr>
        <w:t>Donowati</w:t>
      </w:r>
      <w:proofErr w:type="spellEnd"/>
      <w:r w:rsidRPr="00F56C26">
        <w:rPr>
          <w:rFonts w:ascii="Cambria" w:hAnsi="Cambria"/>
          <w:sz w:val="20"/>
        </w:rPr>
        <w:t xml:space="preserve">. Analisa </w:t>
      </w:r>
      <w:proofErr w:type="spellStart"/>
      <w:r w:rsidRPr="00F56C26">
        <w:rPr>
          <w:rFonts w:ascii="Cambria" w:hAnsi="Cambria"/>
          <w:sz w:val="20"/>
        </w:rPr>
        <w:t>Kandungan</w:t>
      </w:r>
      <w:proofErr w:type="spellEnd"/>
      <w:r w:rsidRPr="00F56C26">
        <w:rPr>
          <w:rFonts w:ascii="Cambria" w:hAnsi="Cambria"/>
          <w:sz w:val="20"/>
        </w:rPr>
        <w:t xml:space="preserve"> Beta-</w:t>
      </w:r>
      <w:proofErr w:type="spellStart"/>
      <w:r w:rsidRPr="00F56C26">
        <w:rPr>
          <w:rFonts w:ascii="Cambria" w:hAnsi="Cambria"/>
          <w:sz w:val="20"/>
        </w:rPr>
        <w:t>Glukan</w:t>
      </w:r>
      <w:proofErr w:type="spellEnd"/>
      <w:r w:rsidRPr="00F56C26">
        <w:rPr>
          <w:rFonts w:ascii="Cambria" w:hAnsi="Cambria"/>
          <w:sz w:val="20"/>
        </w:rPr>
        <w:t xml:space="preserve"> </w:t>
      </w:r>
      <w:proofErr w:type="spellStart"/>
      <w:r w:rsidRPr="00F56C26">
        <w:rPr>
          <w:rFonts w:ascii="Cambria" w:hAnsi="Cambria"/>
          <w:sz w:val="20"/>
        </w:rPr>
        <w:t>Larut</w:t>
      </w:r>
      <w:proofErr w:type="spellEnd"/>
      <w:r w:rsidRPr="00F56C26">
        <w:rPr>
          <w:rFonts w:ascii="Cambria" w:hAnsi="Cambria"/>
          <w:sz w:val="20"/>
        </w:rPr>
        <w:t xml:space="preserve"> Air dan </w:t>
      </w:r>
      <w:proofErr w:type="spellStart"/>
      <w:r w:rsidRPr="00F56C26">
        <w:rPr>
          <w:rFonts w:ascii="Cambria" w:hAnsi="Cambria"/>
          <w:sz w:val="20"/>
        </w:rPr>
        <w:t>Larut</w:t>
      </w:r>
      <w:proofErr w:type="spellEnd"/>
      <w:r w:rsidRPr="00F56C26">
        <w:rPr>
          <w:rFonts w:ascii="Cambria" w:hAnsi="Cambria"/>
          <w:sz w:val="20"/>
        </w:rPr>
        <w:t xml:space="preserve"> Alkali </w:t>
      </w:r>
      <w:proofErr w:type="spellStart"/>
      <w:r w:rsidRPr="00F56C26">
        <w:rPr>
          <w:rFonts w:ascii="Cambria" w:hAnsi="Cambria"/>
          <w:sz w:val="20"/>
        </w:rPr>
        <w:t>dari</w:t>
      </w:r>
      <w:proofErr w:type="spellEnd"/>
      <w:r w:rsidRPr="00F56C26">
        <w:rPr>
          <w:rFonts w:ascii="Cambria" w:hAnsi="Cambria"/>
          <w:sz w:val="20"/>
        </w:rPr>
        <w:t xml:space="preserve"> </w:t>
      </w:r>
      <w:proofErr w:type="spellStart"/>
      <w:r w:rsidRPr="00F56C26">
        <w:rPr>
          <w:rFonts w:ascii="Cambria" w:hAnsi="Cambria"/>
          <w:sz w:val="20"/>
        </w:rPr>
        <w:t>Tubuh</w:t>
      </w:r>
      <w:proofErr w:type="spellEnd"/>
      <w:r w:rsidRPr="00F56C26">
        <w:rPr>
          <w:rFonts w:ascii="Cambria" w:hAnsi="Cambria"/>
          <w:sz w:val="20"/>
        </w:rPr>
        <w:t xml:space="preserve"> </w:t>
      </w:r>
      <w:proofErr w:type="spellStart"/>
      <w:r w:rsidRPr="00F56C26">
        <w:rPr>
          <w:rFonts w:ascii="Cambria" w:hAnsi="Cambria"/>
          <w:sz w:val="20"/>
        </w:rPr>
        <w:t>Buah</w:t>
      </w:r>
      <w:proofErr w:type="spellEnd"/>
      <w:r w:rsidRPr="00F56C26">
        <w:rPr>
          <w:rFonts w:ascii="Cambria" w:hAnsi="Cambria"/>
          <w:sz w:val="20"/>
        </w:rPr>
        <w:t xml:space="preserve"> </w:t>
      </w:r>
      <w:proofErr w:type="spellStart"/>
      <w:r w:rsidRPr="00F56C26">
        <w:rPr>
          <w:rFonts w:ascii="Cambria" w:hAnsi="Cambria"/>
          <w:sz w:val="20"/>
        </w:rPr>
        <w:t>Jamur</w:t>
      </w:r>
      <w:proofErr w:type="spellEnd"/>
      <w:r w:rsidRPr="00F56C26">
        <w:rPr>
          <w:rFonts w:ascii="Cambria" w:hAnsi="Cambria"/>
          <w:sz w:val="20"/>
        </w:rPr>
        <w:t xml:space="preserve"> </w:t>
      </w:r>
      <w:proofErr w:type="spellStart"/>
      <w:r w:rsidRPr="00F56C26">
        <w:rPr>
          <w:rFonts w:ascii="Cambria" w:hAnsi="Cambria"/>
          <w:sz w:val="20"/>
        </w:rPr>
        <w:t>Tiram</w:t>
      </w:r>
      <w:proofErr w:type="spellEnd"/>
      <w:r w:rsidRPr="00F56C26">
        <w:rPr>
          <w:rFonts w:ascii="Cambria" w:hAnsi="Cambria"/>
          <w:sz w:val="20"/>
        </w:rPr>
        <w:t xml:space="preserve"> (</w:t>
      </w:r>
      <w:proofErr w:type="spellStart"/>
      <w:r w:rsidRPr="00F56C26">
        <w:rPr>
          <w:rFonts w:ascii="Cambria" w:hAnsi="Cambria"/>
          <w:sz w:val="20"/>
        </w:rPr>
        <w:t>Pleurotus</w:t>
      </w:r>
      <w:proofErr w:type="spellEnd"/>
      <w:r w:rsidRPr="00F56C26">
        <w:rPr>
          <w:rFonts w:ascii="Cambria" w:hAnsi="Cambria"/>
          <w:sz w:val="20"/>
        </w:rPr>
        <w:t xml:space="preserve"> </w:t>
      </w:r>
      <w:proofErr w:type="spellStart"/>
      <w:r w:rsidRPr="00F56C26">
        <w:rPr>
          <w:rFonts w:ascii="Cambria" w:hAnsi="Cambria"/>
          <w:sz w:val="20"/>
        </w:rPr>
        <w:t>ostreatus</w:t>
      </w:r>
      <w:proofErr w:type="spellEnd"/>
      <w:r w:rsidRPr="00F56C26">
        <w:rPr>
          <w:rFonts w:ascii="Cambria" w:hAnsi="Cambria"/>
          <w:sz w:val="20"/>
        </w:rPr>
        <w:t>) dan Shitake (</w:t>
      </w:r>
      <w:proofErr w:type="spellStart"/>
      <w:r w:rsidRPr="00F56C26">
        <w:rPr>
          <w:rFonts w:ascii="Cambria" w:hAnsi="Cambria"/>
          <w:sz w:val="20"/>
        </w:rPr>
        <w:t>Lentinus</w:t>
      </w:r>
      <w:proofErr w:type="spellEnd"/>
      <w:r w:rsidRPr="00F56C26">
        <w:rPr>
          <w:rFonts w:ascii="Cambria" w:hAnsi="Cambria"/>
          <w:sz w:val="20"/>
        </w:rPr>
        <w:t xml:space="preserve"> </w:t>
      </w:r>
      <w:proofErr w:type="spellStart"/>
      <w:r w:rsidRPr="00F56C26">
        <w:rPr>
          <w:rFonts w:ascii="Cambria" w:hAnsi="Cambria"/>
          <w:sz w:val="20"/>
        </w:rPr>
        <w:t>odedes</w:t>
      </w:r>
      <w:proofErr w:type="spellEnd"/>
      <w:r w:rsidRPr="00F56C26">
        <w:rPr>
          <w:rFonts w:ascii="Cambria" w:hAnsi="Cambria"/>
          <w:sz w:val="20"/>
        </w:rPr>
        <w:t xml:space="preserve">). </w:t>
      </w:r>
      <w:proofErr w:type="spellStart"/>
      <w:r w:rsidRPr="00F56C26">
        <w:rPr>
          <w:rFonts w:ascii="Cambria" w:hAnsi="Cambria"/>
          <w:sz w:val="20"/>
        </w:rPr>
        <w:t>Jurnal</w:t>
      </w:r>
      <w:proofErr w:type="spellEnd"/>
      <w:r w:rsidRPr="00F56C26">
        <w:rPr>
          <w:rFonts w:ascii="Cambria" w:hAnsi="Cambria"/>
          <w:sz w:val="20"/>
        </w:rPr>
        <w:t xml:space="preserve"> </w:t>
      </w:r>
      <w:proofErr w:type="spellStart"/>
      <w:r w:rsidRPr="00F56C26">
        <w:rPr>
          <w:rFonts w:ascii="Cambria" w:hAnsi="Cambria"/>
          <w:sz w:val="20"/>
        </w:rPr>
        <w:t>Sains</w:t>
      </w:r>
      <w:proofErr w:type="spellEnd"/>
      <w:r w:rsidRPr="00F56C26">
        <w:rPr>
          <w:rFonts w:ascii="Cambria" w:hAnsi="Cambria"/>
          <w:sz w:val="20"/>
        </w:rPr>
        <w:t xml:space="preserve"> dan </w:t>
      </w:r>
      <w:proofErr w:type="spellStart"/>
      <w:r w:rsidRPr="00F56C26">
        <w:rPr>
          <w:rFonts w:ascii="Cambria" w:hAnsi="Cambria"/>
          <w:sz w:val="20"/>
        </w:rPr>
        <w:t>Teknologi</w:t>
      </w:r>
      <w:proofErr w:type="spellEnd"/>
      <w:r w:rsidRPr="00F56C26">
        <w:rPr>
          <w:rFonts w:ascii="Cambria" w:hAnsi="Cambria"/>
          <w:sz w:val="20"/>
        </w:rPr>
        <w:t>. 2011; 13(3): 182-191.</w:t>
      </w:r>
    </w:p>
    <w:sectPr w:rsidR="00AC16BC" w:rsidRPr="00F56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15C24"/>
    <w:multiLevelType w:val="hybridMultilevel"/>
    <w:tmpl w:val="4D5E6348"/>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 w15:restartNumberingAfterBreak="0">
    <w:nsid w:val="17107BAC"/>
    <w:multiLevelType w:val="hybridMultilevel"/>
    <w:tmpl w:val="744E7510"/>
    <w:lvl w:ilvl="0" w:tplc="0408EDC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C6123"/>
    <w:multiLevelType w:val="hybridMultilevel"/>
    <w:tmpl w:val="A00EA856"/>
    <w:lvl w:ilvl="0" w:tplc="448AD000">
      <w:start w:val="1"/>
      <w:numFmt w:val="decimal"/>
      <w:lvlText w:val="4.%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A1D47"/>
    <w:multiLevelType w:val="hybridMultilevel"/>
    <w:tmpl w:val="B9F0B0BE"/>
    <w:lvl w:ilvl="0" w:tplc="2B748F52">
      <w:start w:val="1"/>
      <w:numFmt w:val="decimal"/>
      <w:lvlText w:val="[%1]"/>
      <w:lvlJc w:val="left"/>
      <w:pPr>
        <w:ind w:left="720" w:hanging="360"/>
      </w:pPr>
      <w:rPr>
        <w:rFonts w:ascii="Times New Roman" w:eastAsia="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838C9"/>
    <w:multiLevelType w:val="hybridMultilevel"/>
    <w:tmpl w:val="6AEA0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D4DAB"/>
    <w:multiLevelType w:val="multilevel"/>
    <w:tmpl w:val="BC42D85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DA33386"/>
    <w:multiLevelType w:val="hybridMultilevel"/>
    <w:tmpl w:val="FF98F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87D5F"/>
    <w:multiLevelType w:val="hybridMultilevel"/>
    <w:tmpl w:val="D496FFA8"/>
    <w:lvl w:ilvl="0" w:tplc="AEBAB0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9432A"/>
    <w:multiLevelType w:val="hybridMultilevel"/>
    <w:tmpl w:val="C35C47D4"/>
    <w:lvl w:ilvl="0" w:tplc="AEBAB08E">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A59BB"/>
    <w:multiLevelType w:val="hybridMultilevel"/>
    <w:tmpl w:val="06E03324"/>
    <w:lvl w:ilvl="0" w:tplc="D1241114">
      <w:start w:val="15"/>
      <w:numFmt w:val="bullet"/>
      <w:lvlText w:val="-"/>
      <w:lvlJc w:val="left"/>
      <w:pPr>
        <w:ind w:left="1134" w:hanging="360"/>
      </w:pPr>
      <w:rPr>
        <w:rFonts w:ascii="Times New Roman" w:eastAsiaTheme="minorHAnsi" w:hAnsi="Times New Roman"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0" w15:restartNumberingAfterBreak="0">
    <w:nsid w:val="69C02DD5"/>
    <w:multiLevelType w:val="hybridMultilevel"/>
    <w:tmpl w:val="D3D65D44"/>
    <w:lvl w:ilvl="0" w:tplc="53CC50D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521696"/>
    <w:multiLevelType w:val="hybridMultilevel"/>
    <w:tmpl w:val="59B85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116BC"/>
    <w:multiLevelType w:val="hybridMultilevel"/>
    <w:tmpl w:val="011C0038"/>
    <w:lvl w:ilvl="0" w:tplc="CAE088C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79C25FA3"/>
    <w:multiLevelType w:val="hybridMultilevel"/>
    <w:tmpl w:val="651E84A4"/>
    <w:lvl w:ilvl="0" w:tplc="FA72A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AD80420"/>
    <w:multiLevelType w:val="hybridMultilevel"/>
    <w:tmpl w:val="DFB2503A"/>
    <w:lvl w:ilvl="0" w:tplc="D1241114">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650BF"/>
    <w:multiLevelType w:val="multilevel"/>
    <w:tmpl w:val="03F8B4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0"/>
  </w:num>
  <w:num w:numId="2">
    <w:abstractNumId w:val="1"/>
  </w:num>
  <w:num w:numId="3">
    <w:abstractNumId w:val="2"/>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6"/>
  </w:num>
  <w:num w:numId="10">
    <w:abstractNumId w:val="4"/>
  </w:num>
  <w:num w:numId="11">
    <w:abstractNumId w:val="9"/>
  </w:num>
  <w:num w:numId="12">
    <w:abstractNumId w:val="0"/>
  </w:num>
  <w:num w:numId="13">
    <w:abstractNumId w:val="14"/>
  </w:num>
  <w:num w:numId="14">
    <w:abstractNumId w:val="12"/>
  </w:num>
  <w:num w:numId="15">
    <w:abstractNumId w:val="13"/>
  </w:num>
  <w:num w:numId="16">
    <w:abstractNumId w:val="8"/>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1B"/>
    <w:rsid w:val="00036776"/>
    <w:rsid w:val="00070363"/>
    <w:rsid w:val="000719AD"/>
    <w:rsid w:val="000740E5"/>
    <w:rsid w:val="00087DBD"/>
    <w:rsid w:val="000D51BE"/>
    <w:rsid w:val="000E33ED"/>
    <w:rsid w:val="00187296"/>
    <w:rsid w:val="001B0503"/>
    <w:rsid w:val="001D43B9"/>
    <w:rsid w:val="001D77DD"/>
    <w:rsid w:val="002037BC"/>
    <w:rsid w:val="002406B2"/>
    <w:rsid w:val="002768A7"/>
    <w:rsid w:val="00333FE5"/>
    <w:rsid w:val="00422BCA"/>
    <w:rsid w:val="00460D23"/>
    <w:rsid w:val="004937A7"/>
    <w:rsid w:val="004A7C34"/>
    <w:rsid w:val="00515EB3"/>
    <w:rsid w:val="00583362"/>
    <w:rsid w:val="00620B1F"/>
    <w:rsid w:val="00646A23"/>
    <w:rsid w:val="00692DE7"/>
    <w:rsid w:val="006A777C"/>
    <w:rsid w:val="006D41A3"/>
    <w:rsid w:val="00782A9A"/>
    <w:rsid w:val="00791C4D"/>
    <w:rsid w:val="007F1298"/>
    <w:rsid w:val="00873D90"/>
    <w:rsid w:val="008803E5"/>
    <w:rsid w:val="008C3B2E"/>
    <w:rsid w:val="008D0D3D"/>
    <w:rsid w:val="008D3EFF"/>
    <w:rsid w:val="00956C39"/>
    <w:rsid w:val="009C3538"/>
    <w:rsid w:val="00A54008"/>
    <w:rsid w:val="00A7424B"/>
    <w:rsid w:val="00A95BD1"/>
    <w:rsid w:val="00AA299B"/>
    <w:rsid w:val="00AA524B"/>
    <w:rsid w:val="00AB551B"/>
    <w:rsid w:val="00AC16BC"/>
    <w:rsid w:val="00AF0621"/>
    <w:rsid w:val="00B220D4"/>
    <w:rsid w:val="00B24E7C"/>
    <w:rsid w:val="00B62E63"/>
    <w:rsid w:val="00B951AB"/>
    <w:rsid w:val="00B96458"/>
    <w:rsid w:val="00BB6D77"/>
    <w:rsid w:val="00CA68EF"/>
    <w:rsid w:val="00CB18C0"/>
    <w:rsid w:val="00CC71DB"/>
    <w:rsid w:val="00D4739E"/>
    <w:rsid w:val="00D71BA3"/>
    <w:rsid w:val="00E06DE4"/>
    <w:rsid w:val="00E320A8"/>
    <w:rsid w:val="00E55A48"/>
    <w:rsid w:val="00ED1D7A"/>
    <w:rsid w:val="00ED7A8E"/>
    <w:rsid w:val="00F04AD5"/>
    <w:rsid w:val="00F22C6E"/>
    <w:rsid w:val="00F56C26"/>
    <w:rsid w:val="00F67E61"/>
    <w:rsid w:val="00F93D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7E6C9"/>
  <w15:chartTrackingRefBased/>
  <w15:docId w15:val="{EC0EF09D-4554-4524-8FE3-A96461E6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AA299B"/>
    <w:pPr>
      <w:keepNext/>
      <w:keepLines/>
      <w:numPr>
        <w:numId w:val="4"/>
      </w:numPr>
      <w:spacing w:before="40" w:after="0"/>
      <w:ind w:left="360" w:hanging="36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AA299B"/>
    <w:pPr>
      <w:keepNext/>
      <w:keepLines/>
      <w:tabs>
        <w:tab w:val="num" w:pos="720"/>
      </w:tabs>
      <w:spacing w:before="40" w:after="0"/>
      <w:ind w:left="360" w:hanging="360"/>
      <w:outlineLvl w:val="2"/>
    </w:pPr>
    <w:rPr>
      <w:rFonts w:ascii="Times New Roman" w:eastAsiaTheme="majorEastAsia" w:hAnsi="Times New Roman" w:cstheme="majorBidi"/>
      <w:b/>
      <w:color w:val="1F3763" w:themeColor="accent1" w:themeShade="7F"/>
      <w:sz w:val="24"/>
      <w:szCs w:val="24"/>
    </w:rPr>
  </w:style>
  <w:style w:type="paragraph" w:styleId="Heading4">
    <w:name w:val="heading 4"/>
    <w:basedOn w:val="Normal"/>
    <w:next w:val="Normal"/>
    <w:link w:val="Heading4Char"/>
    <w:autoRedefine/>
    <w:uiPriority w:val="9"/>
    <w:unhideWhenUsed/>
    <w:qFormat/>
    <w:rsid w:val="00AA299B"/>
    <w:pPr>
      <w:keepNext/>
      <w:keepLines/>
      <w:tabs>
        <w:tab w:val="num" w:pos="720"/>
      </w:tabs>
      <w:spacing w:before="40" w:after="0"/>
      <w:ind w:left="360" w:hanging="36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99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AA299B"/>
    <w:rPr>
      <w:rFonts w:ascii="Times New Roman" w:eastAsiaTheme="majorEastAsia" w:hAnsi="Times New Roman" w:cstheme="majorBidi"/>
      <w:b/>
      <w:color w:val="1F3763" w:themeColor="accent1" w:themeShade="7F"/>
      <w:sz w:val="24"/>
      <w:szCs w:val="24"/>
    </w:rPr>
  </w:style>
  <w:style w:type="character" w:customStyle="1" w:styleId="Heading4Char">
    <w:name w:val="Heading 4 Char"/>
    <w:basedOn w:val="DefaultParagraphFont"/>
    <w:link w:val="Heading4"/>
    <w:uiPriority w:val="9"/>
    <w:rsid w:val="00AA299B"/>
    <w:rPr>
      <w:rFonts w:ascii="Times New Roman" w:eastAsiaTheme="majorEastAsia" w:hAnsi="Times New Roman" w:cstheme="majorBidi"/>
      <w:b/>
      <w:iCs/>
      <w:sz w:val="24"/>
    </w:rPr>
  </w:style>
  <w:style w:type="paragraph" w:styleId="ListParagraph">
    <w:name w:val="List Paragraph"/>
    <w:basedOn w:val="Normal"/>
    <w:uiPriority w:val="99"/>
    <w:qFormat/>
    <w:rsid w:val="00620B1F"/>
    <w:pPr>
      <w:ind w:left="720"/>
      <w:contextualSpacing/>
    </w:pPr>
  </w:style>
  <w:style w:type="table" w:styleId="TableGrid">
    <w:name w:val="Table Grid"/>
    <w:basedOn w:val="TableNormal"/>
    <w:uiPriority w:val="39"/>
    <w:rsid w:val="00646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A777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6C39"/>
    <w:rPr>
      <w:color w:val="0563C1" w:themeColor="hyperlink"/>
      <w:u w:val="single"/>
    </w:rPr>
  </w:style>
  <w:style w:type="character" w:styleId="UnresolvedMention">
    <w:name w:val="Unresolved Mention"/>
    <w:basedOn w:val="DefaultParagraphFont"/>
    <w:uiPriority w:val="99"/>
    <w:semiHidden/>
    <w:unhideWhenUsed/>
    <w:rsid w:val="00956C39"/>
    <w:rPr>
      <w:color w:val="605E5C"/>
      <w:shd w:val="clear" w:color="auto" w:fill="E1DFDD"/>
    </w:rPr>
  </w:style>
  <w:style w:type="character" w:customStyle="1" w:styleId="react-xocs-alternative-link">
    <w:name w:val="react-xocs-alternative-link"/>
    <w:basedOn w:val="DefaultParagraphFont"/>
    <w:rsid w:val="00873D90"/>
  </w:style>
  <w:style w:type="character" w:customStyle="1" w:styleId="given-name">
    <w:name w:val="given-name"/>
    <w:basedOn w:val="DefaultParagraphFont"/>
    <w:rsid w:val="00873D90"/>
  </w:style>
  <w:style w:type="character" w:customStyle="1" w:styleId="text">
    <w:name w:val="text"/>
    <w:basedOn w:val="DefaultParagraphFont"/>
    <w:rsid w:val="00873D90"/>
  </w:style>
  <w:style w:type="character" w:customStyle="1" w:styleId="author-ref">
    <w:name w:val="author-ref"/>
    <w:basedOn w:val="DefaultParagraphFont"/>
    <w:rsid w:val="00873D90"/>
  </w:style>
  <w:style w:type="paragraph" w:customStyle="1" w:styleId="Default">
    <w:name w:val="Default"/>
    <w:rsid w:val="00F22C6E"/>
    <w:pPr>
      <w:autoSpaceDE w:val="0"/>
      <w:autoSpaceDN w:val="0"/>
      <w:adjustRightInd w:val="0"/>
      <w:spacing w:after="0" w:line="240" w:lineRule="auto"/>
    </w:pPr>
    <w:rPr>
      <w:rFonts w:ascii="Cambria" w:hAnsi="Cambria" w:cs="Cambria"/>
      <w:color w:val="000000"/>
      <w:sz w:val="24"/>
      <w:szCs w:val="24"/>
    </w:rPr>
  </w:style>
  <w:style w:type="paragraph" w:styleId="NormalIndent">
    <w:name w:val="Normal Indent"/>
    <w:basedOn w:val="Normal"/>
    <w:rsid w:val="00F22C6E"/>
    <w:pPr>
      <w:spacing w:after="0" w:line="240" w:lineRule="auto"/>
      <w:ind w:firstLine="142"/>
      <w:jc w:val="both"/>
    </w:pPr>
    <w:rPr>
      <w:rFonts w:ascii="Times New Roman" w:eastAsia="Times New Roman" w:hAnsi="Times New Roman" w:cs="Times New Roman"/>
      <w:sz w:val="20"/>
      <w:szCs w:val="20"/>
      <w:lang w:val="en-GB" w:eastAsia="pl-PL"/>
    </w:rPr>
  </w:style>
  <w:style w:type="paragraph" w:customStyle="1" w:styleId="IJNEAMParagraph">
    <w:name w:val="IJNEAM_Paragraph"/>
    <w:basedOn w:val="Normal"/>
    <w:qFormat/>
    <w:rsid w:val="009C3538"/>
    <w:pPr>
      <w:spacing w:after="240" w:line="240" w:lineRule="auto"/>
      <w:jc w:val="both"/>
    </w:pPr>
    <w:rPr>
      <w:rFonts w:ascii="Cambria" w:eastAsia="Times New Roman" w:hAnsi="Cambria" w:cs="Times New Roman"/>
      <w:sz w:val="20"/>
      <w:szCs w:val="20"/>
    </w:rPr>
  </w:style>
  <w:style w:type="paragraph" w:customStyle="1" w:styleId="References">
    <w:name w:val="References"/>
    <w:basedOn w:val="Normal"/>
    <w:qFormat/>
    <w:rsid w:val="00F56C26"/>
    <w:pPr>
      <w:tabs>
        <w:tab w:val="num" w:pos="720"/>
      </w:tabs>
      <w:spacing w:after="0" w:line="240" w:lineRule="auto"/>
      <w:ind w:left="720" w:hanging="360"/>
    </w:pPr>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PROJEK%20&amp;%20PUBLIKASI\PUBLIKASI%202025\lusiaanitabr_sagala\Olah%20data%20miselium%20lusi%2020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ROJEK%20&amp;%20PUBLIKASI\PUBLIKASI%202025\lusiaanitabr_sagala\Olah%20data%20miselium%20lusi%2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n</c:v>
          </c:tx>
          <c:spPr>
            <a:ln w="19050" cap="rnd">
              <a:solidFill>
                <a:sysClr val="windowText" lastClr="000000"/>
              </a:solidFill>
              <a:round/>
            </a:ln>
            <a:effectLst/>
          </c:spPr>
          <c:marker>
            <c:symbol val="none"/>
          </c:marker>
          <c:xVal>
            <c:numRef>
              <c:f>'F1'!$B$4:$B$232</c:f>
              <c:numCache>
                <c:formatCode>General</c:formatCode>
                <c:ptCount val="229"/>
                <c:pt idx="0">
                  <c:v>447.45240000000001</c:v>
                </c:pt>
                <c:pt idx="1">
                  <c:v>455.1671</c:v>
                </c:pt>
                <c:pt idx="2">
                  <c:v>462.8818</c:v>
                </c:pt>
                <c:pt idx="3">
                  <c:v>470.59649999999999</c:v>
                </c:pt>
                <c:pt idx="4">
                  <c:v>478.31119999999999</c:v>
                </c:pt>
                <c:pt idx="5">
                  <c:v>486.02589999999998</c:v>
                </c:pt>
                <c:pt idx="6">
                  <c:v>493.74059999999997</c:v>
                </c:pt>
                <c:pt idx="7">
                  <c:v>501.45530000000002</c:v>
                </c:pt>
                <c:pt idx="8">
                  <c:v>509.17</c:v>
                </c:pt>
                <c:pt idx="9">
                  <c:v>516.88469999999995</c:v>
                </c:pt>
                <c:pt idx="10">
                  <c:v>524.59939999999995</c:v>
                </c:pt>
                <c:pt idx="11">
                  <c:v>532.31410000000005</c:v>
                </c:pt>
                <c:pt idx="12">
                  <c:v>540.02880000000005</c:v>
                </c:pt>
                <c:pt idx="13">
                  <c:v>547.74350000000004</c:v>
                </c:pt>
                <c:pt idx="14">
                  <c:v>555.45820000000003</c:v>
                </c:pt>
                <c:pt idx="15">
                  <c:v>563.17290000000003</c:v>
                </c:pt>
                <c:pt idx="16">
                  <c:v>570.88760000000002</c:v>
                </c:pt>
                <c:pt idx="17">
                  <c:v>578.60230000000001</c:v>
                </c:pt>
                <c:pt idx="18">
                  <c:v>586.31700000000001</c:v>
                </c:pt>
                <c:pt idx="19">
                  <c:v>594.0317</c:v>
                </c:pt>
                <c:pt idx="20">
                  <c:v>601.74639999999999</c:v>
                </c:pt>
                <c:pt idx="21">
                  <c:v>609.46109999999999</c:v>
                </c:pt>
                <c:pt idx="22">
                  <c:v>617.17579999999998</c:v>
                </c:pt>
                <c:pt idx="23">
                  <c:v>624.89049999999997</c:v>
                </c:pt>
                <c:pt idx="24">
                  <c:v>632.60519999999997</c:v>
                </c:pt>
                <c:pt idx="25">
                  <c:v>640.31989999999996</c:v>
                </c:pt>
                <c:pt idx="26">
                  <c:v>648.03459999999995</c:v>
                </c:pt>
                <c:pt idx="27">
                  <c:v>655.74929999999995</c:v>
                </c:pt>
                <c:pt idx="28">
                  <c:v>663.46400000000006</c:v>
                </c:pt>
                <c:pt idx="29">
                  <c:v>671.17870000000005</c:v>
                </c:pt>
                <c:pt idx="30">
                  <c:v>678.89340000000004</c:v>
                </c:pt>
                <c:pt idx="31">
                  <c:v>686.60810000000004</c:v>
                </c:pt>
                <c:pt idx="32">
                  <c:v>694.32280000000003</c:v>
                </c:pt>
                <c:pt idx="33">
                  <c:v>702.03750000000002</c:v>
                </c:pt>
                <c:pt idx="34">
                  <c:v>709.75220000000002</c:v>
                </c:pt>
                <c:pt idx="35">
                  <c:v>717.46690000000001</c:v>
                </c:pt>
                <c:pt idx="36">
                  <c:v>725.1816</c:v>
                </c:pt>
                <c:pt idx="37">
                  <c:v>732.89620000000002</c:v>
                </c:pt>
                <c:pt idx="38">
                  <c:v>740.61090000000002</c:v>
                </c:pt>
                <c:pt idx="39">
                  <c:v>748.32560000000001</c:v>
                </c:pt>
                <c:pt idx="40">
                  <c:v>756.0403</c:v>
                </c:pt>
                <c:pt idx="41">
                  <c:v>763.755</c:v>
                </c:pt>
                <c:pt idx="42">
                  <c:v>771.46969999999999</c:v>
                </c:pt>
                <c:pt idx="43">
                  <c:v>779.18439999999998</c:v>
                </c:pt>
                <c:pt idx="44">
                  <c:v>786.89909999999998</c:v>
                </c:pt>
                <c:pt idx="45">
                  <c:v>794.61379999999997</c:v>
                </c:pt>
                <c:pt idx="46">
                  <c:v>802.32849999999996</c:v>
                </c:pt>
                <c:pt idx="47">
                  <c:v>810.04319999999996</c:v>
                </c:pt>
                <c:pt idx="48">
                  <c:v>817.75789999999995</c:v>
                </c:pt>
                <c:pt idx="49">
                  <c:v>825.47260000000006</c:v>
                </c:pt>
                <c:pt idx="50">
                  <c:v>833.18730000000005</c:v>
                </c:pt>
                <c:pt idx="51">
                  <c:v>840.90200000000004</c:v>
                </c:pt>
                <c:pt idx="52">
                  <c:v>848.61670000000004</c:v>
                </c:pt>
                <c:pt idx="53">
                  <c:v>856.33140000000003</c:v>
                </c:pt>
                <c:pt idx="54">
                  <c:v>864.04610000000002</c:v>
                </c:pt>
                <c:pt idx="55">
                  <c:v>871.76080000000002</c:v>
                </c:pt>
                <c:pt idx="56">
                  <c:v>879.47550000000001</c:v>
                </c:pt>
                <c:pt idx="57">
                  <c:v>887.1902</c:v>
                </c:pt>
                <c:pt idx="58">
                  <c:v>894.9049</c:v>
                </c:pt>
                <c:pt idx="59">
                  <c:v>902.61959999999999</c:v>
                </c:pt>
                <c:pt idx="60">
                  <c:v>910.33429999999998</c:v>
                </c:pt>
                <c:pt idx="61">
                  <c:v>918.04899999999998</c:v>
                </c:pt>
                <c:pt idx="62">
                  <c:v>925.76369999999997</c:v>
                </c:pt>
                <c:pt idx="63">
                  <c:v>933.47839999999997</c:v>
                </c:pt>
                <c:pt idx="64">
                  <c:v>941.19309999999996</c:v>
                </c:pt>
                <c:pt idx="65">
                  <c:v>948.90779999999995</c:v>
                </c:pt>
                <c:pt idx="66">
                  <c:v>956.62249999999995</c:v>
                </c:pt>
                <c:pt idx="67">
                  <c:v>964.33720000000005</c:v>
                </c:pt>
                <c:pt idx="68">
                  <c:v>972.05190000000005</c:v>
                </c:pt>
                <c:pt idx="69">
                  <c:v>979.76660000000004</c:v>
                </c:pt>
                <c:pt idx="70">
                  <c:v>987.48130000000003</c:v>
                </c:pt>
                <c:pt idx="71">
                  <c:v>995.19600000000003</c:v>
                </c:pt>
                <c:pt idx="72">
                  <c:v>1002.9107</c:v>
                </c:pt>
                <c:pt idx="73">
                  <c:v>1010.6254</c:v>
                </c:pt>
                <c:pt idx="74">
                  <c:v>1018.3401</c:v>
                </c:pt>
                <c:pt idx="75">
                  <c:v>1026.0546999999999</c:v>
                </c:pt>
                <c:pt idx="76">
                  <c:v>1033.7693999999999</c:v>
                </c:pt>
                <c:pt idx="77">
                  <c:v>1041.4840999999999</c:v>
                </c:pt>
                <c:pt idx="78">
                  <c:v>1049.1989000000001</c:v>
                </c:pt>
                <c:pt idx="79">
                  <c:v>1056.9135000000001</c:v>
                </c:pt>
                <c:pt idx="80">
                  <c:v>1064.6282000000001</c:v>
                </c:pt>
                <c:pt idx="81">
                  <c:v>1072.3429000000001</c:v>
                </c:pt>
                <c:pt idx="82">
                  <c:v>1080.0576000000001</c:v>
                </c:pt>
                <c:pt idx="83">
                  <c:v>1087.7723000000001</c:v>
                </c:pt>
                <c:pt idx="84">
                  <c:v>1095.4871000000001</c:v>
                </c:pt>
                <c:pt idx="85">
                  <c:v>1103.2017000000001</c:v>
                </c:pt>
                <c:pt idx="86">
                  <c:v>1110.9164000000001</c:v>
                </c:pt>
                <c:pt idx="87">
                  <c:v>1118.6311000000001</c:v>
                </c:pt>
                <c:pt idx="88">
                  <c:v>1126.3458000000001</c:v>
                </c:pt>
                <c:pt idx="89">
                  <c:v>1134.0605</c:v>
                </c:pt>
                <c:pt idx="90">
                  <c:v>1141.7751000000001</c:v>
                </c:pt>
                <c:pt idx="91">
                  <c:v>1149.4899</c:v>
                </c:pt>
                <c:pt idx="92">
                  <c:v>1157.2046</c:v>
                </c:pt>
                <c:pt idx="93">
                  <c:v>1164.9193</c:v>
                </c:pt>
                <c:pt idx="94">
                  <c:v>1172.634</c:v>
                </c:pt>
                <c:pt idx="95">
                  <c:v>1180.3488</c:v>
                </c:pt>
                <c:pt idx="96">
                  <c:v>1188.0634</c:v>
                </c:pt>
                <c:pt idx="97">
                  <c:v>1195.7781</c:v>
                </c:pt>
                <c:pt idx="98">
                  <c:v>1203.4928</c:v>
                </c:pt>
                <c:pt idx="99">
                  <c:v>1211.2075</c:v>
                </c:pt>
                <c:pt idx="100">
                  <c:v>1218.9222</c:v>
                </c:pt>
                <c:pt idx="101">
                  <c:v>1226.6368</c:v>
                </c:pt>
                <c:pt idx="102">
                  <c:v>1234.3516</c:v>
                </c:pt>
                <c:pt idx="103">
                  <c:v>1242.0663</c:v>
                </c:pt>
                <c:pt idx="104">
                  <c:v>1249.7809999999999</c:v>
                </c:pt>
                <c:pt idx="105">
                  <c:v>1257.4956999999999</c:v>
                </c:pt>
                <c:pt idx="106">
                  <c:v>1265.2103999999999</c:v>
                </c:pt>
                <c:pt idx="107">
                  <c:v>1272.925</c:v>
                </c:pt>
                <c:pt idx="108">
                  <c:v>1280.6397999999999</c:v>
                </c:pt>
                <c:pt idx="109">
                  <c:v>1288.3544999999999</c:v>
                </c:pt>
                <c:pt idx="110">
                  <c:v>1296.0691999999999</c:v>
                </c:pt>
                <c:pt idx="111">
                  <c:v>1303.7838999999999</c:v>
                </c:pt>
                <c:pt idx="112">
                  <c:v>1311.4987000000001</c:v>
                </c:pt>
                <c:pt idx="113">
                  <c:v>1319.2132999999999</c:v>
                </c:pt>
                <c:pt idx="114">
                  <c:v>1326.9278999999999</c:v>
                </c:pt>
                <c:pt idx="115">
                  <c:v>1334.6425999999999</c:v>
                </c:pt>
                <c:pt idx="116">
                  <c:v>1342.3572999999999</c:v>
                </c:pt>
                <c:pt idx="117">
                  <c:v>1350.0719999999999</c:v>
                </c:pt>
                <c:pt idx="118">
                  <c:v>1357.7867000000001</c:v>
                </c:pt>
                <c:pt idx="119">
                  <c:v>1365.5012999999999</c:v>
                </c:pt>
                <c:pt idx="120">
                  <c:v>1373.2161000000001</c:v>
                </c:pt>
                <c:pt idx="121">
                  <c:v>1380.9308000000001</c:v>
                </c:pt>
                <c:pt idx="122">
                  <c:v>1388.6455000000001</c:v>
                </c:pt>
                <c:pt idx="123">
                  <c:v>1396.3602000000001</c:v>
                </c:pt>
                <c:pt idx="124">
                  <c:v>1404.075</c:v>
                </c:pt>
                <c:pt idx="125">
                  <c:v>1411.7896000000001</c:v>
                </c:pt>
                <c:pt idx="126">
                  <c:v>1419.5043000000001</c:v>
                </c:pt>
                <c:pt idx="127">
                  <c:v>1427.2190000000001</c:v>
                </c:pt>
                <c:pt idx="128">
                  <c:v>1434.9337</c:v>
                </c:pt>
                <c:pt idx="129">
                  <c:v>1442.6484</c:v>
                </c:pt>
                <c:pt idx="130">
                  <c:v>1450.3632</c:v>
                </c:pt>
                <c:pt idx="131">
                  <c:v>1458.0778</c:v>
                </c:pt>
                <c:pt idx="132">
                  <c:v>1465.7925</c:v>
                </c:pt>
                <c:pt idx="133">
                  <c:v>1473.5072</c:v>
                </c:pt>
                <c:pt idx="134">
                  <c:v>1481.2219</c:v>
                </c:pt>
                <c:pt idx="135">
                  <c:v>1488.9366</c:v>
                </c:pt>
                <c:pt idx="136">
                  <c:v>1496.6512</c:v>
                </c:pt>
                <c:pt idx="137">
                  <c:v>1504.366</c:v>
                </c:pt>
                <c:pt idx="138">
                  <c:v>1512.0807</c:v>
                </c:pt>
                <c:pt idx="139">
                  <c:v>1519.7954</c:v>
                </c:pt>
                <c:pt idx="140">
                  <c:v>1527.5101</c:v>
                </c:pt>
                <c:pt idx="141">
                  <c:v>1535.2248999999999</c:v>
                </c:pt>
                <c:pt idx="142">
                  <c:v>1542.9395</c:v>
                </c:pt>
                <c:pt idx="143">
                  <c:v>1550.6541999999999</c:v>
                </c:pt>
                <c:pt idx="144">
                  <c:v>1558.3688999999999</c:v>
                </c:pt>
                <c:pt idx="145">
                  <c:v>1566.0835999999999</c:v>
                </c:pt>
                <c:pt idx="146">
                  <c:v>1573.7982999999999</c:v>
                </c:pt>
                <c:pt idx="147">
                  <c:v>1581.5128999999999</c:v>
                </c:pt>
                <c:pt idx="148">
                  <c:v>1589.2276999999999</c:v>
                </c:pt>
                <c:pt idx="149">
                  <c:v>1596.9423999999999</c:v>
                </c:pt>
                <c:pt idx="150">
                  <c:v>1604.6570999999999</c:v>
                </c:pt>
                <c:pt idx="151">
                  <c:v>1612.3716999999999</c:v>
                </c:pt>
                <c:pt idx="152">
                  <c:v>1620.0863999999999</c:v>
                </c:pt>
                <c:pt idx="153">
                  <c:v>1627.8010999999999</c:v>
                </c:pt>
                <c:pt idx="154">
                  <c:v>1635.5156999999999</c:v>
                </c:pt>
                <c:pt idx="155">
                  <c:v>1643.2304999999999</c:v>
                </c:pt>
                <c:pt idx="156">
                  <c:v>1650.9452000000001</c:v>
                </c:pt>
                <c:pt idx="157">
                  <c:v>1658.6599000000001</c:v>
                </c:pt>
                <c:pt idx="158">
                  <c:v>1666.3746000000001</c:v>
                </c:pt>
                <c:pt idx="159">
                  <c:v>1674.0894000000001</c:v>
                </c:pt>
                <c:pt idx="160">
                  <c:v>1681.8040000000001</c:v>
                </c:pt>
                <c:pt idx="161">
                  <c:v>1689.5187000000001</c:v>
                </c:pt>
                <c:pt idx="162">
                  <c:v>1697.2334000000001</c:v>
                </c:pt>
                <c:pt idx="163">
                  <c:v>1704.9481000000001</c:v>
                </c:pt>
                <c:pt idx="164">
                  <c:v>1712.6628000000001</c:v>
                </c:pt>
                <c:pt idx="165">
                  <c:v>1720.3774000000001</c:v>
                </c:pt>
                <c:pt idx="166">
                  <c:v>1728.0922</c:v>
                </c:pt>
                <c:pt idx="167">
                  <c:v>1735.8069</c:v>
                </c:pt>
                <c:pt idx="168">
                  <c:v>1743.5216</c:v>
                </c:pt>
                <c:pt idx="169">
                  <c:v>1751.2363</c:v>
                </c:pt>
                <c:pt idx="170">
                  <c:v>1758.951</c:v>
                </c:pt>
                <c:pt idx="171">
                  <c:v>1766.6656</c:v>
                </c:pt>
                <c:pt idx="172">
                  <c:v>1774.3804</c:v>
                </c:pt>
                <c:pt idx="173">
                  <c:v>1782.0951</c:v>
                </c:pt>
                <c:pt idx="174">
                  <c:v>1789.8098</c:v>
                </c:pt>
                <c:pt idx="175">
                  <c:v>1797.5245</c:v>
                </c:pt>
                <c:pt idx="176">
                  <c:v>1805.2393</c:v>
                </c:pt>
                <c:pt idx="177">
                  <c:v>1812.9539</c:v>
                </c:pt>
                <c:pt idx="178">
                  <c:v>1820.6686</c:v>
                </c:pt>
                <c:pt idx="179">
                  <c:v>1828.3833</c:v>
                </c:pt>
                <c:pt idx="180">
                  <c:v>1836.098</c:v>
                </c:pt>
                <c:pt idx="181">
                  <c:v>1843.8126999999999</c:v>
                </c:pt>
                <c:pt idx="182">
                  <c:v>1851.5273</c:v>
                </c:pt>
                <c:pt idx="183">
                  <c:v>1859.2420999999999</c:v>
                </c:pt>
                <c:pt idx="184">
                  <c:v>1866.9567999999999</c:v>
                </c:pt>
                <c:pt idx="185">
                  <c:v>1874.6714999999999</c:v>
                </c:pt>
                <c:pt idx="186">
                  <c:v>1882.3861999999999</c:v>
                </c:pt>
                <c:pt idx="187">
                  <c:v>1890.1010000000001</c:v>
                </c:pt>
                <c:pt idx="188">
                  <c:v>1897.8155999999999</c:v>
                </c:pt>
                <c:pt idx="189">
                  <c:v>1905.5301999999999</c:v>
                </c:pt>
                <c:pt idx="190">
                  <c:v>1913.2448999999999</c:v>
                </c:pt>
                <c:pt idx="191">
                  <c:v>1920.9595999999999</c:v>
                </c:pt>
                <c:pt idx="192">
                  <c:v>1928.6742999999999</c:v>
                </c:pt>
                <c:pt idx="193">
                  <c:v>1936.3889999999999</c:v>
                </c:pt>
                <c:pt idx="194">
                  <c:v>1944.1038000000001</c:v>
                </c:pt>
                <c:pt idx="195">
                  <c:v>1951.8184000000001</c:v>
                </c:pt>
                <c:pt idx="196">
                  <c:v>1959.5331000000001</c:v>
                </c:pt>
                <c:pt idx="197">
                  <c:v>1967.2478000000001</c:v>
                </c:pt>
                <c:pt idx="198">
                  <c:v>1974.9625000000001</c:v>
                </c:pt>
                <c:pt idx="199">
                  <c:v>1982.6772000000001</c:v>
                </c:pt>
                <c:pt idx="200">
                  <c:v>1990.3918000000001</c:v>
                </c:pt>
                <c:pt idx="201">
                  <c:v>1998.1066000000001</c:v>
                </c:pt>
                <c:pt idx="202">
                  <c:v>2005.8213000000001</c:v>
                </c:pt>
                <c:pt idx="203">
                  <c:v>2013.5360000000001</c:v>
                </c:pt>
                <c:pt idx="204">
                  <c:v>2021.2507000000001</c:v>
                </c:pt>
                <c:pt idx="205">
                  <c:v>2028.9655</c:v>
                </c:pt>
                <c:pt idx="206">
                  <c:v>2036.6801</c:v>
                </c:pt>
                <c:pt idx="207">
                  <c:v>2044.3948</c:v>
                </c:pt>
                <c:pt idx="208">
                  <c:v>2052.1095999999998</c:v>
                </c:pt>
                <c:pt idx="209">
                  <c:v>2059.8242</c:v>
                </c:pt>
                <c:pt idx="210">
                  <c:v>2067.5387999999998</c:v>
                </c:pt>
                <c:pt idx="211">
                  <c:v>2075.2537000000002</c:v>
                </c:pt>
                <c:pt idx="212">
                  <c:v>2082.9683</c:v>
                </c:pt>
                <c:pt idx="213">
                  <c:v>2090.6831000000002</c:v>
                </c:pt>
                <c:pt idx="214">
                  <c:v>2098.3977</c:v>
                </c:pt>
                <c:pt idx="215">
                  <c:v>2106.1122999999998</c:v>
                </c:pt>
                <c:pt idx="216">
                  <c:v>2113.8271</c:v>
                </c:pt>
                <c:pt idx="217">
                  <c:v>2121.5417000000002</c:v>
                </c:pt>
                <c:pt idx="218">
                  <c:v>2129.2566000000002</c:v>
                </c:pt>
                <c:pt idx="219">
                  <c:v>2136.9712</c:v>
                </c:pt>
                <c:pt idx="220">
                  <c:v>2144.6858000000002</c:v>
                </c:pt>
                <c:pt idx="221">
                  <c:v>2152.4005999999999</c:v>
                </c:pt>
                <c:pt idx="222">
                  <c:v>2160.1152000000002</c:v>
                </c:pt>
                <c:pt idx="223">
                  <c:v>2167.8301000000001</c:v>
                </c:pt>
                <c:pt idx="224">
                  <c:v>2175.5446999999999</c:v>
                </c:pt>
                <c:pt idx="225">
                  <c:v>2183.2595000000001</c:v>
                </c:pt>
                <c:pt idx="226">
                  <c:v>2190.9740999999999</c:v>
                </c:pt>
                <c:pt idx="227">
                  <c:v>2198.6887000000002</c:v>
                </c:pt>
                <c:pt idx="228">
                  <c:v>2206.4032999999999</c:v>
                </c:pt>
              </c:numCache>
            </c:numRef>
          </c:xVal>
          <c:yVal>
            <c:numRef>
              <c:f>'F1'!$P$4:$P$232</c:f>
              <c:numCache>
                <c:formatCode>#,000</c:formatCode>
                <c:ptCount val="229"/>
                <c:pt idx="0">
                  <c:v>-0.98578904816729329</c:v>
                </c:pt>
                <c:pt idx="1">
                  <c:v>-1.187889166611575</c:v>
                </c:pt>
                <c:pt idx="2">
                  <c:v>-0.92681649594820092</c:v>
                </c:pt>
                <c:pt idx="3">
                  <c:v>-1.4226790200917432</c:v>
                </c:pt>
                <c:pt idx="4">
                  <c:v>-0.68999027878052976</c:v>
                </c:pt>
                <c:pt idx="5">
                  <c:v>-0.69583859513417068</c:v>
                </c:pt>
                <c:pt idx="6">
                  <c:v>-0.70300801701454163</c:v>
                </c:pt>
                <c:pt idx="7">
                  <c:v>-0.82743223053277837</c:v>
                </c:pt>
                <c:pt idx="8">
                  <c:v>-1.209529909377369</c:v>
                </c:pt>
                <c:pt idx="9">
                  <c:v>-1.1561219227756752</c:v>
                </c:pt>
                <c:pt idx="10">
                  <c:v>-1.0165853813674965</c:v>
                </c:pt>
                <c:pt idx="11">
                  <c:v>-0.77761730693016473</c:v>
                </c:pt>
                <c:pt idx="12">
                  <c:v>-0.75156454027246744</c:v>
                </c:pt>
                <c:pt idx="13">
                  <c:v>-0.80640333430722178</c:v>
                </c:pt>
                <c:pt idx="14">
                  <c:v>-0.93761346658951172</c:v>
                </c:pt>
                <c:pt idx="15">
                  <c:v>-0.9580699418717642</c:v>
                </c:pt>
                <c:pt idx="16">
                  <c:v>-1.2670154339352591</c:v>
                </c:pt>
                <c:pt idx="17">
                  <c:v>-1.2101719169616969</c:v>
                </c:pt>
                <c:pt idx="18">
                  <c:v>-0.74273702345970172</c:v>
                </c:pt>
                <c:pt idx="19">
                  <c:v>-1.0703941727633237</c:v>
                </c:pt>
                <c:pt idx="20">
                  <c:v>-0.74312865781877757</c:v>
                </c:pt>
                <c:pt idx="21">
                  <c:v>-0.79630775919231023</c:v>
                </c:pt>
                <c:pt idx="22">
                  <c:v>-1.1629399230730826</c:v>
                </c:pt>
                <c:pt idx="23">
                  <c:v>-0.76937144665319779</c:v>
                </c:pt>
                <c:pt idx="24">
                  <c:v>-0.77738738874151303</c:v>
                </c:pt>
                <c:pt idx="25">
                  <c:v>-0.78107538710962032</c:v>
                </c:pt>
                <c:pt idx="26">
                  <c:v>-0.94443983514435081</c:v>
                </c:pt>
                <c:pt idx="27">
                  <c:v>-0.70639641136898013</c:v>
                </c:pt>
                <c:pt idx="28">
                  <c:v>-1.1312561377065018</c:v>
                </c:pt>
                <c:pt idx="29">
                  <c:v>-1.4515118298259468</c:v>
                </c:pt>
                <c:pt idx="30">
                  <c:v>-1.1807741436647805</c:v>
                </c:pt>
                <c:pt idx="31">
                  <c:v>-1.0290726823357255</c:v>
                </c:pt>
                <c:pt idx="32">
                  <c:v>-1.479656111460719</c:v>
                </c:pt>
                <c:pt idx="33">
                  <c:v>-1.0784656949257982</c:v>
                </c:pt>
                <c:pt idx="34">
                  <c:v>-1.4758222369243461</c:v>
                </c:pt>
                <c:pt idx="35">
                  <c:v>-0.71424922593675733</c:v>
                </c:pt>
                <c:pt idx="36">
                  <c:v>-0.78522687677825942</c:v>
                </c:pt>
                <c:pt idx="37">
                  <c:v>-1.4220853076704656</c:v>
                </c:pt>
                <c:pt idx="38">
                  <c:v>-0.67451000036849851</c:v>
                </c:pt>
                <c:pt idx="39">
                  <c:v>-0.67417474528838406</c:v>
                </c:pt>
                <c:pt idx="40">
                  <c:v>-1.0860109414022694</c:v>
                </c:pt>
                <c:pt idx="41">
                  <c:v>-1.371531956539958</c:v>
                </c:pt>
                <c:pt idx="42">
                  <c:v>-0.9751737176303753</c:v>
                </c:pt>
                <c:pt idx="43">
                  <c:v>-1.5073771464182921</c:v>
                </c:pt>
                <c:pt idx="44">
                  <c:v>-0.9416210460409925</c:v>
                </c:pt>
                <c:pt idx="45">
                  <c:v>-1.319326538312253</c:v>
                </c:pt>
                <c:pt idx="46">
                  <c:v>-1.1721427526117778</c:v>
                </c:pt>
                <c:pt idx="47">
                  <c:v>-0.66860409272609111</c:v>
                </c:pt>
                <c:pt idx="48">
                  <c:v>-1.2122294945249914</c:v>
                </c:pt>
                <c:pt idx="49">
                  <c:v>-0.64646361485957282</c:v>
                </c:pt>
                <c:pt idx="50">
                  <c:v>-0.66598638888133255</c:v>
                </c:pt>
                <c:pt idx="51">
                  <c:v>-0.66376415566271674</c:v>
                </c:pt>
                <c:pt idx="52">
                  <c:v>-0.87902783650605831</c:v>
                </c:pt>
                <c:pt idx="53">
                  <c:v>-0.69406775379747432</c:v>
                </c:pt>
                <c:pt idx="54">
                  <c:v>-1.5712225196765937</c:v>
                </c:pt>
                <c:pt idx="55">
                  <c:v>-0.63576453682910872</c:v>
                </c:pt>
                <c:pt idx="56">
                  <c:v>-0.64491476117815971</c:v>
                </c:pt>
                <c:pt idx="57">
                  <c:v>-1.6177555804218264</c:v>
                </c:pt>
                <c:pt idx="58">
                  <c:v>-0.6229949931903338</c:v>
                </c:pt>
                <c:pt idx="59">
                  <c:v>-0.70466504806787578</c:v>
                </c:pt>
                <c:pt idx="60">
                  <c:v>-0.6396748492136578</c:v>
                </c:pt>
                <c:pt idx="61">
                  <c:v>-0.64755259755989081</c:v>
                </c:pt>
                <c:pt idx="62">
                  <c:v>-0.67082889519945332</c:v>
                </c:pt>
                <c:pt idx="63">
                  <c:v>-0.93819498817694014</c:v>
                </c:pt>
                <c:pt idx="64">
                  <c:v>-1.4612960493784404</c:v>
                </c:pt>
                <c:pt idx="65">
                  <c:v>-0.73298507987561368</c:v>
                </c:pt>
                <c:pt idx="66">
                  <c:v>-0.71288705535812524</c:v>
                </c:pt>
                <c:pt idx="67">
                  <c:v>-1.0959845970504087</c:v>
                </c:pt>
                <c:pt idx="68">
                  <c:v>-0.76567623632040205</c:v>
                </c:pt>
                <c:pt idx="69">
                  <c:v>-1.2982928702829637</c:v>
                </c:pt>
                <c:pt idx="70">
                  <c:v>-1.1537958027850721</c:v>
                </c:pt>
                <c:pt idx="71">
                  <c:v>-0.7558694771926876</c:v>
                </c:pt>
                <c:pt idx="72">
                  <c:v>-1.2319182782663707</c:v>
                </c:pt>
                <c:pt idx="73">
                  <c:v>-0.81872035883711469</c:v>
                </c:pt>
                <c:pt idx="74">
                  <c:v>-1.399882739747349</c:v>
                </c:pt>
                <c:pt idx="75">
                  <c:v>-0.78158732470478753</c:v>
                </c:pt>
                <c:pt idx="76">
                  <c:v>-1.2344198632678867</c:v>
                </c:pt>
                <c:pt idx="77">
                  <c:v>-1.385708896035373</c:v>
                </c:pt>
                <c:pt idx="78">
                  <c:v>-0.75484440830656119</c:v>
                </c:pt>
                <c:pt idx="79">
                  <c:v>-1.2828463069207168</c:v>
                </c:pt>
                <c:pt idx="80">
                  <c:v>-0.91578371006429071</c:v>
                </c:pt>
                <c:pt idx="81">
                  <c:v>-1.1249161217413206</c:v>
                </c:pt>
                <c:pt idx="82">
                  <c:v>-0.88008587859255638</c:v>
                </c:pt>
                <c:pt idx="83">
                  <c:v>-1.1638223822005322</c:v>
                </c:pt>
                <c:pt idx="84">
                  <c:v>-0.77232244154877627</c:v>
                </c:pt>
                <c:pt idx="85">
                  <c:v>-0.7264695964039537</c:v>
                </c:pt>
                <c:pt idx="86">
                  <c:v>-1.3695799139482263</c:v>
                </c:pt>
                <c:pt idx="87">
                  <c:v>-1.2191123887498108</c:v>
                </c:pt>
                <c:pt idx="88">
                  <c:v>-1.4408804877159533</c:v>
                </c:pt>
                <c:pt idx="89">
                  <c:v>-0.70426861411912212</c:v>
                </c:pt>
                <c:pt idx="90">
                  <c:v>-0.69701590340816233</c:v>
                </c:pt>
                <c:pt idx="91">
                  <c:v>-1.3450841825397977</c:v>
                </c:pt>
                <c:pt idx="92">
                  <c:v>-1.041136938828555</c:v>
                </c:pt>
                <c:pt idx="93">
                  <c:v>-0.94499180136348204</c:v>
                </c:pt>
                <c:pt idx="94">
                  <c:v>-1.3278797962069617</c:v>
                </c:pt>
                <c:pt idx="95">
                  <c:v>-0.76143721400292352</c:v>
                </c:pt>
                <c:pt idx="96">
                  <c:v>-0.76630455897796612</c:v>
                </c:pt>
                <c:pt idx="97">
                  <c:v>-0.89385639278789797</c:v>
                </c:pt>
                <c:pt idx="98">
                  <c:v>-1.2749776958069288</c:v>
                </c:pt>
                <c:pt idx="99">
                  <c:v>-0.67337309701465686</c:v>
                </c:pt>
                <c:pt idx="100">
                  <c:v>-1.5065586631728582</c:v>
                </c:pt>
                <c:pt idx="101">
                  <c:v>-0.68803227687521173</c:v>
                </c:pt>
                <c:pt idx="102">
                  <c:v>-1.4962940127690314</c:v>
                </c:pt>
                <c:pt idx="103">
                  <c:v>-0.6814719312950811</c:v>
                </c:pt>
                <c:pt idx="104">
                  <c:v>-1.4551573972179124</c:v>
                </c:pt>
                <c:pt idx="105">
                  <c:v>-0.92781631353441063</c:v>
                </c:pt>
                <c:pt idx="106">
                  <c:v>-0.83937048878762233</c:v>
                </c:pt>
                <c:pt idx="107">
                  <c:v>-1.2278901099480803</c:v>
                </c:pt>
                <c:pt idx="108">
                  <c:v>-0.93188398971696507</c:v>
                </c:pt>
                <c:pt idx="109">
                  <c:v>-1.1862481385353163</c:v>
                </c:pt>
                <c:pt idx="110">
                  <c:v>-1.3628171587773279</c:v>
                </c:pt>
                <c:pt idx="111">
                  <c:v>-1.0563911938836363</c:v>
                </c:pt>
                <c:pt idx="112">
                  <c:v>-0.81492331008939023</c:v>
                </c:pt>
                <c:pt idx="113">
                  <c:v>-0.67500003220963645</c:v>
                </c:pt>
                <c:pt idx="114">
                  <c:v>-0.82106053820655256</c:v>
                </c:pt>
                <c:pt idx="115">
                  <c:v>-0.8284197009950981</c:v>
                </c:pt>
                <c:pt idx="116">
                  <c:v>-0.7530552332064917</c:v>
                </c:pt>
                <c:pt idx="117">
                  <c:v>-0.87132137326642711</c:v>
                </c:pt>
                <c:pt idx="118">
                  <c:v>-1.3826932899774713</c:v>
                </c:pt>
                <c:pt idx="119">
                  <c:v>-0.97708864623738545</c:v>
                </c:pt>
                <c:pt idx="120">
                  <c:v>-0.71872476488865411</c:v>
                </c:pt>
                <c:pt idx="121">
                  <c:v>-0.74878806570696799</c:v>
                </c:pt>
                <c:pt idx="122">
                  <c:v>-0.6798244907176848</c:v>
                </c:pt>
                <c:pt idx="123">
                  <c:v>-0.72565995662610694</c:v>
                </c:pt>
                <c:pt idx="124">
                  <c:v>-0.95059846011633198</c:v>
                </c:pt>
                <c:pt idx="125">
                  <c:v>-1.2291287352885694</c:v>
                </c:pt>
                <c:pt idx="126">
                  <c:v>-1.1313048093052753</c:v>
                </c:pt>
                <c:pt idx="127">
                  <c:v>-0.6817024346152003</c:v>
                </c:pt>
                <c:pt idx="128">
                  <c:v>-1.3337249920559298</c:v>
                </c:pt>
                <c:pt idx="129">
                  <c:v>-1.4012099075229767</c:v>
                </c:pt>
                <c:pt idx="130">
                  <c:v>-1.4382156483209809</c:v>
                </c:pt>
                <c:pt idx="131">
                  <c:v>-1.4495158109634938</c:v>
                </c:pt>
                <c:pt idx="132">
                  <c:v>-0.99499642369369978</c:v>
                </c:pt>
                <c:pt idx="133">
                  <c:v>-0.77524722491801823</c:v>
                </c:pt>
                <c:pt idx="134">
                  <c:v>-0.92503259390490733</c:v>
                </c:pt>
                <c:pt idx="135">
                  <c:v>-0.66115365676941584</c:v>
                </c:pt>
                <c:pt idx="136">
                  <c:v>-1.0029673837968598</c:v>
                </c:pt>
                <c:pt idx="137">
                  <c:v>-1.2858768108378544</c:v>
                </c:pt>
                <c:pt idx="138">
                  <c:v>-0.69017917016332109</c:v>
                </c:pt>
                <c:pt idx="139">
                  <c:v>-1.4407100557492754</c:v>
                </c:pt>
                <c:pt idx="140">
                  <c:v>-0.9503426801266287</c:v>
                </c:pt>
                <c:pt idx="141">
                  <c:v>-0.72854197991767744</c:v>
                </c:pt>
                <c:pt idx="142">
                  <c:v>-0.70456039835327766</c:v>
                </c:pt>
                <c:pt idx="143">
                  <c:v>-0.94376196130530121</c:v>
                </c:pt>
                <c:pt idx="144">
                  <c:v>-1.1972440266601738</c:v>
                </c:pt>
                <c:pt idx="145">
                  <c:v>-0.69125926849221075</c:v>
                </c:pt>
                <c:pt idx="146">
                  <c:v>-1.4952020372786334</c:v>
                </c:pt>
                <c:pt idx="147">
                  <c:v>-0.80678806922407631</c:v>
                </c:pt>
                <c:pt idx="148">
                  <c:v>-0.77005024787119547</c:v>
                </c:pt>
                <c:pt idx="149">
                  <c:v>-0.66521023136012947</c:v>
                </c:pt>
                <c:pt idx="150">
                  <c:v>-1.4191196649501858</c:v>
                </c:pt>
                <c:pt idx="151">
                  <c:v>-0.86142106258579043</c:v>
                </c:pt>
                <c:pt idx="152">
                  <c:v>-0.7261485589555059</c:v>
                </c:pt>
                <c:pt idx="153">
                  <c:v>-0.7424564406231019</c:v>
                </c:pt>
                <c:pt idx="154">
                  <c:v>-0.86587569118781393</c:v>
                </c:pt>
                <c:pt idx="155">
                  <c:v>-0.95827384672350424</c:v>
                </c:pt>
                <c:pt idx="156">
                  <c:v>-1.2618764787597063</c:v>
                </c:pt>
                <c:pt idx="157">
                  <c:v>-1.2777964224211842</c:v>
                </c:pt>
                <c:pt idx="158">
                  <c:v>-1.4175344323922749</c:v>
                </c:pt>
                <c:pt idx="159">
                  <c:v>-0.73927165680990226</c:v>
                </c:pt>
                <c:pt idx="160">
                  <c:v>-0.900925495426114</c:v>
                </c:pt>
                <c:pt idx="161">
                  <c:v>-0.76882816295460077</c:v>
                </c:pt>
                <c:pt idx="162">
                  <c:v>-1.0434534110110678</c:v>
                </c:pt>
                <c:pt idx="163">
                  <c:v>-1.4770758872814871</c:v>
                </c:pt>
                <c:pt idx="164">
                  <c:v>-0.87042633533948499</c:v>
                </c:pt>
                <c:pt idx="165">
                  <c:v>-0.67897826256250693</c:v>
                </c:pt>
                <c:pt idx="166">
                  <c:v>-0.78737109617641488</c:v>
                </c:pt>
                <c:pt idx="167">
                  <c:v>-0.94781976467785911</c:v>
                </c:pt>
                <c:pt idx="168">
                  <c:v>-1.1847511770706964</c:v>
                </c:pt>
                <c:pt idx="169">
                  <c:v>-1.256975642192433</c:v>
                </c:pt>
                <c:pt idx="170">
                  <c:v>-0.65523755641431791</c:v>
                </c:pt>
                <c:pt idx="171">
                  <c:v>-0.63727389839619619</c:v>
                </c:pt>
                <c:pt idx="172">
                  <c:v>-1.0741070331038212</c:v>
                </c:pt>
                <c:pt idx="173">
                  <c:v>-1.027589105720405</c:v>
                </c:pt>
                <c:pt idx="174">
                  <c:v>-1.5336191142005957</c:v>
                </c:pt>
                <c:pt idx="175">
                  <c:v>-0.58917214147177022</c:v>
                </c:pt>
                <c:pt idx="176">
                  <c:v>-0.59120010399612244</c:v>
                </c:pt>
                <c:pt idx="177">
                  <c:v>-0.75021483547647783</c:v>
                </c:pt>
                <c:pt idx="178">
                  <c:v>-0.85778480635147658</c:v>
                </c:pt>
                <c:pt idx="179">
                  <c:v>-0.79466065028750366</c:v>
                </c:pt>
                <c:pt idx="180">
                  <c:v>-0.65448559197304068</c:v>
                </c:pt>
                <c:pt idx="181">
                  <c:v>-0.58655751107790299</c:v>
                </c:pt>
                <c:pt idx="182">
                  <c:v>-0.58813113361118996</c:v>
                </c:pt>
                <c:pt idx="183">
                  <c:v>-1.1503443083520466</c:v>
                </c:pt>
                <c:pt idx="184">
                  <c:v>-0.56759383218781689</c:v>
                </c:pt>
                <c:pt idx="185">
                  <c:v>-0.54870595201123018</c:v>
                </c:pt>
                <c:pt idx="186">
                  <c:v>-0.70226971532579052</c:v>
                </c:pt>
                <c:pt idx="187">
                  <c:v>-1.7822589179713773</c:v>
                </c:pt>
                <c:pt idx="188">
                  <c:v>-1.3162526397620105</c:v>
                </c:pt>
                <c:pt idx="189">
                  <c:v>-1.7572938119587223</c:v>
                </c:pt>
                <c:pt idx="190">
                  <c:v>-1.0005468615939974</c:v>
                </c:pt>
                <c:pt idx="191">
                  <c:v>-0.83310577155233123</c:v>
                </c:pt>
                <c:pt idx="192">
                  <c:v>-1.6395913024525484</c:v>
                </c:pt>
                <c:pt idx="193">
                  <c:v>-1.6613048488686204</c:v>
                </c:pt>
                <c:pt idx="194">
                  <c:v>-0.57108177230815638</c:v>
                </c:pt>
                <c:pt idx="195">
                  <c:v>-1.1346669087392107</c:v>
                </c:pt>
                <c:pt idx="196">
                  <c:v>-1.8582068080241905</c:v>
                </c:pt>
                <c:pt idx="197">
                  <c:v>-0.59194901634482311</c:v>
                </c:pt>
                <c:pt idx="198">
                  <c:v>-1.7560320482118443</c:v>
                </c:pt>
                <c:pt idx="199">
                  <c:v>-0.88350686511758381</c:v>
                </c:pt>
                <c:pt idx="200">
                  <c:v>-1.8446542499108856</c:v>
                </c:pt>
                <c:pt idx="201">
                  <c:v>-1.6569870934568975</c:v>
                </c:pt>
                <c:pt idx="202">
                  <c:v>-0.57284166993988417</c:v>
                </c:pt>
                <c:pt idx="203">
                  <c:v>-0.59947169997577732</c:v>
                </c:pt>
                <c:pt idx="204">
                  <c:v>-1.6431941339254745</c:v>
                </c:pt>
                <c:pt idx="205">
                  <c:v>-0.62535944138476751</c:v>
                </c:pt>
                <c:pt idx="206">
                  <c:v>-0.59637712206994309</c:v>
                </c:pt>
                <c:pt idx="207">
                  <c:v>-1.7423391298234792</c:v>
                </c:pt>
                <c:pt idx="208">
                  <c:v>-1.778083351982479</c:v>
                </c:pt>
                <c:pt idx="209">
                  <c:v>-1.6544517311983493</c:v>
                </c:pt>
                <c:pt idx="210">
                  <c:v>-0.97661068637664195</c:v>
                </c:pt>
                <c:pt idx="211">
                  <c:v>-0.5592512881541376</c:v>
                </c:pt>
                <c:pt idx="212">
                  <c:v>-0.99119638114726571</c:v>
                </c:pt>
                <c:pt idx="213">
                  <c:v>-1.7502709037276794</c:v>
                </c:pt>
                <c:pt idx="214">
                  <c:v>-0.56246492215744204</c:v>
                </c:pt>
                <c:pt idx="215">
                  <c:v>-1.7583855014453664</c:v>
                </c:pt>
                <c:pt idx="216">
                  <c:v>-0.57760427410595594</c:v>
                </c:pt>
                <c:pt idx="217">
                  <c:v>-0.93755742999833214</c:v>
                </c:pt>
                <c:pt idx="218">
                  <c:v>-0.79500768379905984</c:v>
                </c:pt>
                <c:pt idx="219">
                  <c:v>-1.6057184342947792</c:v>
                </c:pt>
                <c:pt idx="220">
                  <c:v>-0.58272477571915993</c:v>
                </c:pt>
                <c:pt idx="221">
                  <c:v>-0.56074915982236329</c:v>
                </c:pt>
                <c:pt idx="222">
                  <c:v>-0.8161040567613157</c:v>
                </c:pt>
                <c:pt idx="223">
                  <c:v>-0.57656266296384062</c:v>
                </c:pt>
                <c:pt idx="224">
                  <c:v>-1.7162433416713518</c:v>
                </c:pt>
                <c:pt idx="225">
                  <c:v>-1.6493133983724297</c:v>
                </c:pt>
                <c:pt idx="226">
                  <c:v>-1.4227541317902384</c:v>
                </c:pt>
                <c:pt idx="227">
                  <c:v>-0.5506116285792354</c:v>
                </c:pt>
                <c:pt idx="228">
                  <c:v>-0.63217372236738012</c:v>
                </c:pt>
              </c:numCache>
            </c:numRef>
          </c:yVal>
          <c:smooth val="1"/>
          <c:extLst>
            <c:ext xmlns:c16="http://schemas.microsoft.com/office/drawing/2014/chart" uri="{C3380CC4-5D6E-409C-BE32-E72D297353CC}">
              <c16:uniqueId val="{00000000-60A5-4FA1-B06A-14EE89538D46}"/>
            </c:ext>
          </c:extLst>
        </c:ser>
        <c:dLbls>
          <c:showLegendKey val="0"/>
          <c:showVal val="0"/>
          <c:showCatName val="0"/>
          <c:showSerName val="0"/>
          <c:showPercent val="0"/>
          <c:showBubbleSize val="0"/>
        </c:dLbls>
        <c:axId val="69134208"/>
        <c:axId val="69135744"/>
      </c:scatterChart>
      <c:scatterChart>
        <c:scatterStyle val="smoothMarker"/>
        <c:varyColors val="0"/>
        <c:ser>
          <c:idx val="1"/>
          <c:order val="1"/>
          <c:tx>
            <c:v>k</c:v>
          </c:tx>
          <c:marker>
            <c:symbol val="none"/>
          </c:marker>
          <c:xVal>
            <c:numRef>
              <c:f>'F1'!$B$4:$B$232</c:f>
              <c:numCache>
                <c:formatCode>General</c:formatCode>
                <c:ptCount val="229"/>
                <c:pt idx="0">
                  <c:v>447.45240000000001</c:v>
                </c:pt>
                <c:pt idx="1">
                  <c:v>455.1671</c:v>
                </c:pt>
                <c:pt idx="2">
                  <c:v>462.8818</c:v>
                </c:pt>
                <c:pt idx="3">
                  <c:v>470.59649999999999</c:v>
                </c:pt>
                <c:pt idx="4">
                  <c:v>478.31119999999999</c:v>
                </c:pt>
                <c:pt idx="5">
                  <c:v>486.02589999999998</c:v>
                </c:pt>
                <c:pt idx="6">
                  <c:v>493.74059999999997</c:v>
                </c:pt>
                <c:pt idx="7">
                  <c:v>501.45530000000002</c:v>
                </c:pt>
                <c:pt idx="8">
                  <c:v>509.17</c:v>
                </c:pt>
                <c:pt idx="9">
                  <c:v>516.88469999999995</c:v>
                </c:pt>
                <c:pt idx="10">
                  <c:v>524.59939999999995</c:v>
                </c:pt>
                <c:pt idx="11">
                  <c:v>532.31410000000005</c:v>
                </c:pt>
                <c:pt idx="12">
                  <c:v>540.02880000000005</c:v>
                </c:pt>
                <c:pt idx="13">
                  <c:v>547.74350000000004</c:v>
                </c:pt>
                <c:pt idx="14">
                  <c:v>555.45820000000003</c:v>
                </c:pt>
                <c:pt idx="15">
                  <c:v>563.17290000000003</c:v>
                </c:pt>
                <c:pt idx="16">
                  <c:v>570.88760000000002</c:v>
                </c:pt>
                <c:pt idx="17">
                  <c:v>578.60230000000001</c:v>
                </c:pt>
                <c:pt idx="18">
                  <c:v>586.31700000000001</c:v>
                </c:pt>
                <c:pt idx="19">
                  <c:v>594.0317</c:v>
                </c:pt>
                <c:pt idx="20">
                  <c:v>601.74639999999999</c:v>
                </c:pt>
                <c:pt idx="21">
                  <c:v>609.46109999999999</c:v>
                </c:pt>
                <c:pt idx="22">
                  <c:v>617.17579999999998</c:v>
                </c:pt>
                <c:pt idx="23">
                  <c:v>624.89049999999997</c:v>
                </c:pt>
                <c:pt idx="24">
                  <c:v>632.60519999999997</c:v>
                </c:pt>
                <c:pt idx="25">
                  <c:v>640.31989999999996</c:v>
                </c:pt>
                <c:pt idx="26">
                  <c:v>648.03459999999995</c:v>
                </c:pt>
                <c:pt idx="27">
                  <c:v>655.74929999999995</c:v>
                </c:pt>
                <c:pt idx="28">
                  <c:v>663.46400000000006</c:v>
                </c:pt>
                <c:pt idx="29">
                  <c:v>671.17870000000005</c:v>
                </c:pt>
                <c:pt idx="30">
                  <c:v>678.89340000000004</c:v>
                </c:pt>
                <c:pt idx="31">
                  <c:v>686.60810000000004</c:v>
                </c:pt>
                <c:pt idx="32">
                  <c:v>694.32280000000003</c:v>
                </c:pt>
                <c:pt idx="33">
                  <c:v>702.03750000000002</c:v>
                </c:pt>
                <c:pt idx="34">
                  <c:v>709.75220000000002</c:v>
                </c:pt>
                <c:pt idx="35">
                  <c:v>717.46690000000001</c:v>
                </c:pt>
                <c:pt idx="36">
                  <c:v>725.1816</c:v>
                </c:pt>
                <c:pt idx="37">
                  <c:v>732.89620000000002</c:v>
                </c:pt>
                <c:pt idx="38">
                  <c:v>740.61090000000002</c:v>
                </c:pt>
                <c:pt idx="39">
                  <c:v>748.32560000000001</c:v>
                </c:pt>
                <c:pt idx="40">
                  <c:v>756.0403</c:v>
                </c:pt>
                <c:pt idx="41">
                  <c:v>763.755</c:v>
                </c:pt>
                <c:pt idx="42">
                  <c:v>771.46969999999999</c:v>
                </c:pt>
                <c:pt idx="43">
                  <c:v>779.18439999999998</c:v>
                </c:pt>
                <c:pt idx="44">
                  <c:v>786.89909999999998</c:v>
                </c:pt>
                <c:pt idx="45">
                  <c:v>794.61379999999997</c:v>
                </c:pt>
                <c:pt idx="46">
                  <c:v>802.32849999999996</c:v>
                </c:pt>
                <c:pt idx="47">
                  <c:v>810.04319999999996</c:v>
                </c:pt>
                <c:pt idx="48">
                  <c:v>817.75789999999995</c:v>
                </c:pt>
                <c:pt idx="49">
                  <c:v>825.47260000000006</c:v>
                </c:pt>
                <c:pt idx="50">
                  <c:v>833.18730000000005</c:v>
                </c:pt>
                <c:pt idx="51">
                  <c:v>840.90200000000004</c:v>
                </c:pt>
                <c:pt idx="52">
                  <c:v>848.61670000000004</c:v>
                </c:pt>
                <c:pt idx="53">
                  <c:v>856.33140000000003</c:v>
                </c:pt>
                <c:pt idx="54">
                  <c:v>864.04610000000002</c:v>
                </c:pt>
                <c:pt idx="55">
                  <c:v>871.76080000000002</c:v>
                </c:pt>
                <c:pt idx="56">
                  <c:v>879.47550000000001</c:v>
                </c:pt>
                <c:pt idx="57">
                  <c:v>887.1902</c:v>
                </c:pt>
                <c:pt idx="58">
                  <c:v>894.9049</c:v>
                </c:pt>
                <c:pt idx="59">
                  <c:v>902.61959999999999</c:v>
                </c:pt>
                <c:pt idx="60">
                  <c:v>910.33429999999998</c:v>
                </c:pt>
                <c:pt idx="61">
                  <c:v>918.04899999999998</c:v>
                </c:pt>
                <c:pt idx="62">
                  <c:v>925.76369999999997</c:v>
                </c:pt>
                <c:pt idx="63">
                  <c:v>933.47839999999997</c:v>
                </c:pt>
                <c:pt idx="64">
                  <c:v>941.19309999999996</c:v>
                </c:pt>
                <c:pt idx="65">
                  <c:v>948.90779999999995</c:v>
                </c:pt>
                <c:pt idx="66">
                  <c:v>956.62249999999995</c:v>
                </c:pt>
                <c:pt idx="67">
                  <c:v>964.33720000000005</c:v>
                </c:pt>
                <c:pt idx="68">
                  <c:v>972.05190000000005</c:v>
                </c:pt>
                <c:pt idx="69">
                  <c:v>979.76660000000004</c:v>
                </c:pt>
                <c:pt idx="70">
                  <c:v>987.48130000000003</c:v>
                </c:pt>
                <c:pt idx="71">
                  <c:v>995.19600000000003</c:v>
                </c:pt>
                <c:pt idx="72">
                  <c:v>1002.9107</c:v>
                </c:pt>
                <c:pt idx="73">
                  <c:v>1010.6254</c:v>
                </c:pt>
                <c:pt idx="74">
                  <c:v>1018.3401</c:v>
                </c:pt>
                <c:pt idx="75">
                  <c:v>1026.0546999999999</c:v>
                </c:pt>
                <c:pt idx="76">
                  <c:v>1033.7693999999999</c:v>
                </c:pt>
                <c:pt idx="77">
                  <c:v>1041.4840999999999</c:v>
                </c:pt>
                <c:pt idx="78">
                  <c:v>1049.1989000000001</c:v>
                </c:pt>
                <c:pt idx="79">
                  <c:v>1056.9135000000001</c:v>
                </c:pt>
                <c:pt idx="80">
                  <c:v>1064.6282000000001</c:v>
                </c:pt>
                <c:pt idx="81">
                  <c:v>1072.3429000000001</c:v>
                </c:pt>
                <c:pt idx="82">
                  <c:v>1080.0576000000001</c:v>
                </c:pt>
                <c:pt idx="83">
                  <c:v>1087.7723000000001</c:v>
                </c:pt>
                <c:pt idx="84">
                  <c:v>1095.4871000000001</c:v>
                </c:pt>
                <c:pt idx="85">
                  <c:v>1103.2017000000001</c:v>
                </c:pt>
                <c:pt idx="86">
                  <c:v>1110.9164000000001</c:v>
                </c:pt>
                <c:pt idx="87">
                  <c:v>1118.6311000000001</c:v>
                </c:pt>
                <c:pt idx="88">
                  <c:v>1126.3458000000001</c:v>
                </c:pt>
                <c:pt idx="89">
                  <c:v>1134.0605</c:v>
                </c:pt>
                <c:pt idx="90">
                  <c:v>1141.7751000000001</c:v>
                </c:pt>
                <c:pt idx="91">
                  <c:v>1149.4899</c:v>
                </c:pt>
                <c:pt idx="92">
                  <c:v>1157.2046</c:v>
                </c:pt>
                <c:pt idx="93">
                  <c:v>1164.9193</c:v>
                </c:pt>
                <c:pt idx="94">
                  <c:v>1172.634</c:v>
                </c:pt>
                <c:pt idx="95">
                  <c:v>1180.3488</c:v>
                </c:pt>
                <c:pt idx="96">
                  <c:v>1188.0634</c:v>
                </c:pt>
                <c:pt idx="97">
                  <c:v>1195.7781</c:v>
                </c:pt>
                <c:pt idx="98">
                  <c:v>1203.4928</c:v>
                </c:pt>
                <c:pt idx="99">
                  <c:v>1211.2075</c:v>
                </c:pt>
                <c:pt idx="100">
                  <c:v>1218.9222</c:v>
                </c:pt>
                <c:pt idx="101">
                  <c:v>1226.6368</c:v>
                </c:pt>
                <c:pt idx="102">
                  <c:v>1234.3516</c:v>
                </c:pt>
                <c:pt idx="103">
                  <c:v>1242.0663</c:v>
                </c:pt>
                <c:pt idx="104">
                  <c:v>1249.7809999999999</c:v>
                </c:pt>
                <c:pt idx="105">
                  <c:v>1257.4956999999999</c:v>
                </c:pt>
                <c:pt idx="106">
                  <c:v>1265.2103999999999</c:v>
                </c:pt>
                <c:pt idx="107">
                  <c:v>1272.925</c:v>
                </c:pt>
                <c:pt idx="108">
                  <c:v>1280.6397999999999</c:v>
                </c:pt>
                <c:pt idx="109">
                  <c:v>1288.3544999999999</c:v>
                </c:pt>
                <c:pt idx="110">
                  <c:v>1296.0691999999999</c:v>
                </c:pt>
                <c:pt idx="111">
                  <c:v>1303.7838999999999</c:v>
                </c:pt>
                <c:pt idx="112">
                  <c:v>1311.4987000000001</c:v>
                </c:pt>
                <c:pt idx="113">
                  <c:v>1319.2132999999999</c:v>
                </c:pt>
                <c:pt idx="114">
                  <c:v>1326.9278999999999</c:v>
                </c:pt>
                <c:pt idx="115">
                  <c:v>1334.6425999999999</c:v>
                </c:pt>
                <c:pt idx="116">
                  <c:v>1342.3572999999999</c:v>
                </c:pt>
                <c:pt idx="117">
                  <c:v>1350.0719999999999</c:v>
                </c:pt>
                <c:pt idx="118">
                  <c:v>1357.7867000000001</c:v>
                </c:pt>
                <c:pt idx="119">
                  <c:v>1365.5012999999999</c:v>
                </c:pt>
                <c:pt idx="120">
                  <c:v>1373.2161000000001</c:v>
                </c:pt>
                <c:pt idx="121">
                  <c:v>1380.9308000000001</c:v>
                </c:pt>
                <c:pt idx="122">
                  <c:v>1388.6455000000001</c:v>
                </c:pt>
                <c:pt idx="123">
                  <c:v>1396.3602000000001</c:v>
                </c:pt>
                <c:pt idx="124">
                  <c:v>1404.075</c:v>
                </c:pt>
                <c:pt idx="125">
                  <c:v>1411.7896000000001</c:v>
                </c:pt>
                <c:pt idx="126">
                  <c:v>1419.5043000000001</c:v>
                </c:pt>
                <c:pt idx="127">
                  <c:v>1427.2190000000001</c:v>
                </c:pt>
                <c:pt idx="128">
                  <c:v>1434.9337</c:v>
                </c:pt>
                <c:pt idx="129">
                  <c:v>1442.6484</c:v>
                </c:pt>
                <c:pt idx="130">
                  <c:v>1450.3632</c:v>
                </c:pt>
                <c:pt idx="131">
                  <c:v>1458.0778</c:v>
                </c:pt>
                <c:pt idx="132">
                  <c:v>1465.7925</c:v>
                </c:pt>
                <c:pt idx="133">
                  <c:v>1473.5072</c:v>
                </c:pt>
                <c:pt idx="134">
                  <c:v>1481.2219</c:v>
                </c:pt>
                <c:pt idx="135">
                  <c:v>1488.9366</c:v>
                </c:pt>
                <c:pt idx="136">
                  <c:v>1496.6512</c:v>
                </c:pt>
                <c:pt idx="137">
                  <c:v>1504.366</c:v>
                </c:pt>
                <c:pt idx="138">
                  <c:v>1512.0807</c:v>
                </c:pt>
                <c:pt idx="139">
                  <c:v>1519.7954</c:v>
                </c:pt>
                <c:pt idx="140">
                  <c:v>1527.5101</c:v>
                </c:pt>
                <c:pt idx="141">
                  <c:v>1535.2248999999999</c:v>
                </c:pt>
                <c:pt idx="142">
                  <c:v>1542.9395</c:v>
                </c:pt>
                <c:pt idx="143">
                  <c:v>1550.6541999999999</c:v>
                </c:pt>
                <c:pt idx="144">
                  <c:v>1558.3688999999999</c:v>
                </c:pt>
                <c:pt idx="145">
                  <c:v>1566.0835999999999</c:v>
                </c:pt>
                <c:pt idx="146">
                  <c:v>1573.7982999999999</c:v>
                </c:pt>
                <c:pt idx="147">
                  <c:v>1581.5128999999999</c:v>
                </c:pt>
                <c:pt idx="148">
                  <c:v>1589.2276999999999</c:v>
                </c:pt>
                <c:pt idx="149">
                  <c:v>1596.9423999999999</c:v>
                </c:pt>
                <c:pt idx="150">
                  <c:v>1604.6570999999999</c:v>
                </c:pt>
                <c:pt idx="151">
                  <c:v>1612.3716999999999</c:v>
                </c:pt>
                <c:pt idx="152">
                  <c:v>1620.0863999999999</c:v>
                </c:pt>
                <c:pt idx="153">
                  <c:v>1627.8010999999999</c:v>
                </c:pt>
                <c:pt idx="154">
                  <c:v>1635.5156999999999</c:v>
                </c:pt>
                <c:pt idx="155">
                  <c:v>1643.2304999999999</c:v>
                </c:pt>
                <c:pt idx="156">
                  <c:v>1650.9452000000001</c:v>
                </c:pt>
                <c:pt idx="157">
                  <c:v>1658.6599000000001</c:v>
                </c:pt>
                <c:pt idx="158">
                  <c:v>1666.3746000000001</c:v>
                </c:pt>
                <c:pt idx="159">
                  <c:v>1674.0894000000001</c:v>
                </c:pt>
                <c:pt idx="160">
                  <c:v>1681.8040000000001</c:v>
                </c:pt>
                <c:pt idx="161">
                  <c:v>1689.5187000000001</c:v>
                </c:pt>
                <c:pt idx="162">
                  <c:v>1697.2334000000001</c:v>
                </c:pt>
                <c:pt idx="163">
                  <c:v>1704.9481000000001</c:v>
                </c:pt>
                <c:pt idx="164">
                  <c:v>1712.6628000000001</c:v>
                </c:pt>
                <c:pt idx="165">
                  <c:v>1720.3774000000001</c:v>
                </c:pt>
                <c:pt idx="166">
                  <c:v>1728.0922</c:v>
                </c:pt>
                <c:pt idx="167">
                  <c:v>1735.8069</c:v>
                </c:pt>
                <c:pt idx="168">
                  <c:v>1743.5216</c:v>
                </c:pt>
                <c:pt idx="169">
                  <c:v>1751.2363</c:v>
                </c:pt>
                <c:pt idx="170">
                  <c:v>1758.951</c:v>
                </c:pt>
                <c:pt idx="171">
                  <c:v>1766.6656</c:v>
                </c:pt>
                <c:pt idx="172">
                  <c:v>1774.3804</c:v>
                </c:pt>
                <c:pt idx="173">
                  <c:v>1782.0951</c:v>
                </c:pt>
                <c:pt idx="174">
                  <c:v>1789.8098</c:v>
                </c:pt>
                <c:pt idx="175">
                  <c:v>1797.5245</c:v>
                </c:pt>
                <c:pt idx="176">
                  <c:v>1805.2393</c:v>
                </c:pt>
                <c:pt idx="177">
                  <c:v>1812.9539</c:v>
                </c:pt>
                <c:pt idx="178">
                  <c:v>1820.6686</c:v>
                </c:pt>
                <c:pt idx="179">
                  <c:v>1828.3833</c:v>
                </c:pt>
                <c:pt idx="180">
                  <c:v>1836.098</c:v>
                </c:pt>
                <c:pt idx="181">
                  <c:v>1843.8126999999999</c:v>
                </c:pt>
                <c:pt idx="182">
                  <c:v>1851.5273</c:v>
                </c:pt>
                <c:pt idx="183">
                  <c:v>1859.2420999999999</c:v>
                </c:pt>
                <c:pt idx="184">
                  <c:v>1866.9567999999999</c:v>
                </c:pt>
                <c:pt idx="185">
                  <c:v>1874.6714999999999</c:v>
                </c:pt>
                <c:pt idx="186">
                  <c:v>1882.3861999999999</c:v>
                </c:pt>
                <c:pt idx="187">
                  <c:v>1890.1010000000001</c:v>
                </c:pt>
                <c:pt idx="188">
                  <c:v>1897.8155999999999</c:v>
                </c:pt>
                <c:pt idx="189">
                  <c:v>1905.5301999999999</c:v>
                </c:pt>
                <c:pt idx="190">
                  <c:v>1913.2448999999999</c:v>
                </c:pt>
                <c:pt idx="191">
                  <c:v>1920.9595999999999</c:v>
                </c:pt>
                <c:pt idx="192">
                  <c:v>1928.6742999999999</c:v>
                </c:pt>
                <c:pt idx="193">
                  <c:v>1936.3889999999999</c:v>
                </c:pt>
                <c:pt idx="194">
                  <c:v>1944.1038000000001</c:v>
                </c:pt>
                <c:pt idx="195">
                  <c:v>1951.8184000000001</c:v>
                </c:pt>
                <c:pt idx="196">
                  <c:v>1959.5331000000001</c:v>
                </c:pt>
                <c:pt idx="197">
                  <c:v>1967.2478000000001</c:v>
                </c:pt>
                <c:pt idx="198">
                  <c:v>1974.9625000000001</c:v>
                </c:pt>
                <c:pt idx="199">
                  <c:v>1982.6772000000001</c:v>
                </c:pt>
                <c:pt idx="200">
                  <c:v>1990.3918000000001</c:v>
                </c:pt>
                <c:pt idx="201">
                  <c:v>1998.1066000000001</c:v>
                </c:pt>
                <c:pt idx="202">
                  <c:v>2005.8213000000001</c:v>
                </c:pt>
                <c:pt idx="203">
                  <c:v>2013.5360000000001</c:v>
                </c:pt>
                <c:pt idx="204">
                  <c:v>2021.2507000000001</c:v>
                </c:pt>
                <c:pt idx="205">
                  <c:v>2028.9655</c:v>
                </c:pt>
                <c:pt idx="206">
                  <c:v>2036.6801</c:v>
                </c:pt>
                <c:pt idx="207">
                  <c:v>2044.3948</c:v>
                </c:pt>
                <c:pt idx="208">
                  <c:v>2052.1095999999998</c:v>
                </c:pt>
                <c:pt idx="209">
                  <c:v>2059.8242</c:v>
                </c:pt>
                <c:pt idx="210">
                  <c:v>2067.5387999999998</c:v>
                </c:pt>
                <c:pt idx="211">
                  <c:v>2075.2537000000002</c:v>
                </c:pt>
                <c:pt idx="212">
                  <c:v>2082.9683</c:v>
                </c:pt>
                <c:pt idx="213">
                  <c:v>2090.6831000000002</c:v>
                </c:pt>
                <c:pt idx="214">
                  <c:v>2098.3977</c:v>
                </c:pt>
                <c:pt idx="215">
                  <c:v>2106.1122999999998</c:v>
                </c:pt>
                <c:pt idx="216">
                  <c:v>2113.8271</c:v>
                </c:pt>
                <c:pt idx="217">
                  <c:v>2121.5417000000002</c:v>
                </c:pt>
                <c:pt idx="218">
                  <c:v>2129.2566000000002</c:v>
                </c:pt>
                <c:pt idx="219">
                  <c:v>2136.9712</c:v>
                </c:pt>
                <c:pt idx="220">
                  <c:v>2144.6858000000002</c:v>
                </c:pt>
                <c:pt idx="221">
                  <c:v>2152.4005999999999</c:v>
                </c:pt>
                <c:pt idx="222">
                  <c:v>2160.1152000000002</c:v>
                </c:pt>
                <c:pt idx="223">
                  <c:v>2167.8301000000001</c:v>
                </c:pt>
                <c:pt idx="224">
                  <c:v>2175.5446999999999</c:v>
                </c:pt>
                <c:pt idx="225">
                  <c:v>2183.2595000000001</c:v>
                </c:pt>
                <c:pt idx="226">
                  <c:v>2190.9740999999999</c:v>
                </c:pt>
                <c:pt idx="227">
                  <c:v>2198.6887000000002</c:v>
                </c:pt>
                <c:pt idx="228">
                  <c:v>2206.4032999999999</c:v>
                </c:pt>
              </c:numCache>
            </c:numRef>
          </c:xVal>
          <c:yVal>
            <c:numRef>
              <c:f>'F1'!$Q$4:$Q$232</c:f>
              <c:numCache>
                <c:formatCode>#,000</c:formatCode>
                <c:ptCount val="229"/>
                <c:pt idx="0">
                  <c:v>-0.35115126232098348</c:v>
                </c:pt>
                <c:pt idx="1">
                  <c:v>0.33595977837263019</c:v>
                </c:pt>
                <c:pt idx="2">
                  <c:v>-0.32861612121948608</c:v>
                </c:pt>
                <c:pt idx="3">
                  <c:v>-0.12893247218541826</c:v>
                </c:pt>
                <c:pt idx="4">
                  <c:v>0.1637056538098749</c:v>
                </c:pt>
                <c:pt idx="5">
                  <c:v>-0.17415370780234729</c:v>
                </c:pt>
                <c:pt idx="6">
                  <c:v>0.11706135372067999</c:v>
                </c:pt>
                <c:pt idx="7">
                  <c:v>-0.28861783373331007</c:v>
                </c:pt>
                <c:pt idx="8">
                  <c:v>-0.35067884251439269</c:v>
                </c:pt>
                <c:pt idx="9">
                  <c:v>0.36856219996234574</c:v>
                </c:pt>
                <c:pt idx="10">
                  <c:v>0.37663274169103805</c:v>
                </c:pt>
                <c:pt idx="11">
                  <c:v>0.24653639567328034</c:v>
                </c:pt>
                <c:pt idx="12">
                  <c:v>-0.21432163552691169</c:v>
                </c:pt>
                <c:pt idx="13">
                  <c:v>-0.28147270838414112</c:v>
                </c:pt>
                <c:pt idx="14">
                  <c:v>0.36417194263527047</c:v>
                </c:pt>
                <c:pt idx="15">
                  <c:v>-0.36813978841621869</c:v>
                </c:pt>
                <c:pt idx="16">
                  <c:v>0.32470518795004338</c:v>
                </c:pt>
                <c:pt idx="17">
                  <c:v>-0.35295296985154007</c:v>
                </c:pt>
                <c:pt idx="18">
                  <c:v>-0.19945356421409985</c:v>
                </c:pt>
                <c:pt idx="19">
                  <c:v>0.38724527796125341</c:v>
                </c:pt>
                <c:pt idx="20">
                  <c:v>0.20374716776556473</c:v>
                </c:pt>
                <c:pt idx="21">
                  <c:v>-0.27131939105204672</c:v>
                </c:pt>
                <c:pt idx="22">
                  <c:v>-0.37887381221664268</c:v>
                </c:pt>
                <c:pt idx="23">
                  <c:v>-0.24757784048500064</c:v>
                </c:pt>
                <c:pt idx="24">
                  <c:v>0.25927930970607488</c:v>
                </c:pt>
                <c:pt idx="25">
                  <c:v>0.26497828281120778</c:v>
                </c:pt>
                <c:pt idx="26">
                  <c:v>-0.3757080208461972</c:v>
                </c:pt>
                <c:pt idx="27">
                  <c:v>0.15015756778111045</c:v>
                </c:pt>
                <c:pt idx="28">
                  <c:v>0.39707570555593602</c:v>
                </c:pt>
                <c:pt idx="29">
                  <c:v>-0.14860653012205413</c:v>
                </c:pt>
                <c:pt idx="30">
                  <c:v>-0.39054921503057222</c:v>
                </c:pt>
                <c:pt idx="31">
                  <c:v>-0.40135856833477435</c:v>
                </c:pt>
                <c:pt idx="32">
                  <c:v>4.9460504859779618E-2</c:v>
                </c:pt>
                <c:pt idx="33">
                  <c:v>-0.40314963506994489</c:v>
                </c:pt>
                <c:pt idx="34">
                  <c:v>-7.3934520006038312E-2</c:v>
                </c:pt>
                <c:pt idx="35">
                  <c:v>0.18211473900708991</c:v>
                </c:pt>
                <c:pt idx="36">
                  <c:v>-0.29052534637708061</c:v>
                </c:pt>
                <c:pt idx="37">
                  <c:v>-0.25526588917590676</c:v>
                </c:pt>
                <c:pt idx="38">
                  <c:v>0.10531872785641953</c:v>
                </c:pt>
                <c:pt idx="39">
                  <c:v>-0.103246393614042</c:v>
                </c:pt>
                <c:pt idx="40">
                  <c:v>0.42297074439815741</c:v>
                </c:pt>
                <c:pt idx="41">
                  <c:v>-0.3121429491924303</c:v>
                </c:pt>
                <c:pt idx="42">
                  <c:v>-0.41441732900422174</c:v>
                </c:pt>
                <c:pt idx="43">
                  <c:v>-0.14876742561728834</c:v>
                </c:pt>
                <c:pt idx="44">
                  <c:v>0.42355510641829786</c:v>
                </c:pt>
                <c:pt idx="45">
                  <c:v>-0.40427938591166351</c:v>
                </c:pt>
                <c:pt idx="46">
                  <c:v>0.46288008815845627</c:v>
                </c:pt>
                <c:pt idx="47">
                  <c:v>0.18675549631842686</c:v>
                </c:pt>
                <c:pt idx="48">
                  <c:v>-0.47639507171003037</c:v>
                </c:pt>
                <c:pt idx="49">
                  <c:v>0.14995926836298426</c:v>
                </c:pt>
                <c:pt idx="50">
                  <c:v>0.19728782161569386</c:v>
                </c:pt>
                <c:pt idx="51">
                  <c:v>-0.18266396891375289</c:v>
                </c:pt>
                <c:pt idx="52">
                  <c:v>0.41875956320242497</c:v>
                </c:pt>
                <c:pt idx="53">
                  <c:v>-0.23468349936462485</c:v>
                </c:pt>
                <c:pt idx="54">
                  <c:v>0.13411162017833428</c:v>
                </c:pt>
                <c:pt idx="55">
                  <c:v>0.12541165129184037</c:v>
                </c:pt>
                <c:pt idx="56">
                  <c:v>-0.17768464504110573</c:v>
                </c:pt>
                <c:pt idx="57">
                  <c:v>8.4973342346229164E-2</c:v>
                </c:pt>
                <c:pt idx="58">
                  <c:v>2.5782626907722105E-2</c:v>
                </c:pt>
                <c:pt idx="59">
                  <c:v>-0.25778261023593813</c:v>
                </c:pt>
                <c:pt idx="60">
                  <c:v>4.3878525625851678E-2</c:v>
                </c:pt>
                <c:pt idx="61">
                  <c:v>-3.8966989789457264E-2</c:v>
                </c:pt>
                <c:pt idx="62">
                  <c:v>0.1296049896968913</c:v>
                </c:pt>
                <c:pt idx="63">
                  <c:v>-0.41132071950861232</c:v>
                </c:pt>
                <c:pt idx="64">
                  <c:v>0.24291694993251495</c:v>
                </c:pt>
                <c:pt idx="65">
                  <c:v>0.25437206183106931</c:v>
                </c:pt>
                <c:pt idx="66">
                  <c:v>0.20981742539167908</c:v>
                </c:pt>
                <c:pt idx="67">
                  <c:v>0.41245047440463511</c:v>
                </c:pt>
                <c:pt idx="68">
                  <c:v>-0.24231716947524007</c:v>
                </c:pt>
                <c:pt idx="69">
                  <c:v>0.29232630066521681</c:v>
                </c:pt>
                <c:pt idx="70">
                  <c:v>-0.34601100432615201</c:v>
                </c:pt>
                <c:pt idx="71">
                  <c:v>-0.17476842078330057</c:v>
                </c:pt>
                <c:pt idx="72">
                  <c:v>0.30133692116947186</c:v>
                </c:pt>
                <c:pt idx="73">
                  <c:v>0.24924239040130741</c:v>
                </c:pt>
                <c:pt idx="74">
                  <c:v>1.5982881868061027E-3</c:v>
                </c:pt>
                <c:pt idx="75">
                  <c:v>0.20076638445680123</c:v>
                </c:pt>
                <c:pt idx="76">
                  <c:v>0.28919407542887282</c:v>
                </c:pt>
                <c:pt idx="77">
                  <c:v>8.7510061834250294E-2</c:v>
                </c:pt>
                <c:pt idx="78">
                  <c:v>-0.16116698046918893</c:v>
                </c:pt>
                <c:pt idx="79">
                  <c:v>-0.26402439087652552</c:v>
                </c:pt>
                <c:pt idx="80">
                  <c:v>0.31995227700142886</c:v>
                </c:pt>
                <c:pt idx="81">
                  <c:v>0.34340402727711677</c:v>
                </c:pt>
                <c:pt idx="82">
                  <c:v>0.29780350351210677</c:v>
                </c:pt>
                <c:pt idx="83">
                  <c:v>0.33539531365177322</c:v>
                </c:pt>
                <c:pt idx="84">
                  <c:v>-0.20943044842604508</c:v>
                </c:pt>
                <c:pt idx="85">
                  <c:v>0.12947573725735975</c:v>
                </c:pt>
                <c:pt idx="86">
                  <c:v>0.19696559710724021</c:v>
                </c:pt>
                <c:pt idx="87">
                  <c:v>0.33481032454388598</c:v>
                </c:pt>
                <c:pt idx="88">
                  <c:v>-4.6600891224393998E-3</c:v>
                </c:pt>
                <c:pt idx="89">
                  <c:v>-9.4039839986175211E-2</c:v>
                </c:pt>
                <c:pt idx="90">
                  <c:v>-3.8141565439845627E-2</c:v>
                </c:pt>
                <c:pt idx="91">
                  <c:v>-0.23192797069400545</c:v>
                </c:pt>
                <c:pt idx="92">
                  <c:v>0.36201798684948011</c:v>
                </c:pt>
                <c:pt idx="93">
                  <c:v>0.35080589326166162</c:v>
                </c:pt>
                <c:pt idx="94">
                  <c:v>-0.29071026703580027</c:v>
                </c:pt>
                <c:pt idx="95">
                  <c:v>-0.25025818674347805</c:v>
                </c:pt>
                <c:pt idx="96">
                  <c:v>0.26927038054743996</c:v>
                </c:pt>
                <c:pt idx="97">
                  <c:v>0.37369936448140101</c:v>
                </c:pt>
                <c:pt idx="98">
                  <c:v>-0.37359424055971752</c:v>
                </c:pt>
                <c:pt idx="99">
                  <c:v>8.7857180381966674E-2</c:v>
                </c:pt>
                <c:pt idx="100">
                  <c:v>-3.9023666188630159E-2</c:v>
                </c:pt>
                <c:pt idx="101">
                  <c:v>-0.14159807404215419</c:v>
                </c:pt>
                <c:pt idx="102">
                  <c:v>-7.6903305805578429E-2</c:v>
                </c:pt>
                <c:pt idx="103">
                  <c:v>-0.11244970761469536</c:v>
                </c:pt>
                <c:pt idx="104">
                  <c:v>0.19367101515497201</c:v>
                </c:pt>
                <c:pt idx="105">
                  <c:v>0.39041088116410577</c:v>
                </c:pt>
                <c:pt idx="106">
                  <c:v>-0.34444163805351435</c:v>
                </c:pt>
                <c:pt idx="107">
                  <c:v>-0.40323530846963146</c:v>
                </c:pt>
                <c:pt idx="108">
                  <c:v>0.3992973684534436</c:v>
                </c:pt>
                <c:pt idx="109">
                  <c:v>-0.41611840974290676</c:v>
                </c:pt>
                <c:pt idx="110">
                  <c:v>-0.32384746076380005</c:v>
                </c:pt>
                <c:pt idx="111">
                  <c:v>0.42145358853341719</c:v>
                </c:pt>
                <c:pt idx="112">
                  <c:v>-0.31980653048570712</c:v>
                </c:pt>
                <c:pt idx="113">
                  <c:v>7.7935381797601969E-2</c:v>
                </c:pt>
                <c:pt idx="114">
                  <c:v>-0.32076169467076271</c:v>
                </c:pt>
                <c:pt idx="115">
                  <c:v>0.32153351829621546</c:v>
                </c:pt>
                <c:pt idx="116">
                  <c:v>0.24223533558358662</c:v>
                </c:pt>
                <c:pt idx="117">
                  <c:v>-0.3508973763806138</c:v>
                </c:pt>
                <c:pt idx="118">
                  <c:v>-0.26793665070839928</c:v>
                </c:pt>
                <c:pt idx="119">
                  <c:v>0.38683580215461921</c:v>
                </c:pt>
                <c:pt idx="120">
                  <c:v>0.17351198270685669</c:v>
                </c:pt>
                <c:pt idx="121">
                  <c:v>-0.2260291128134658</c:v>
                </c:pt>
                <c:pt idx="122">
                  <c:v>2.4015639227190941E-2</c:v>
                </c:pt>
                <c:pt idx="123">
                  <c:v>0.18217868986626612</c:v>
                </c:pt>
                <c:pt idx="124">
                  <c:v>0.37462861763924593</c:v>
                </c:pt>
                <c:pt idx="125">
                  <c:v>-0.36289777708521453</c:v>
                </c:pt>
                <c:pt idx="126">
                  <c:v>0.38812520363179814</c:v>
                </c:pt>
                <c:pt idx="127">
                  <c:v>2.7713799080848287E-2</c:v>
                </c:pt>
                <c:pt idx="128">
                  <c:v>0.30307076932512861</c:v>
                </c:pt>
                <c:pt idx="129">
                  <c:v>-0.23473803099820417</c:v>
                </c:pt>
                <c:pt idx="130">
                  <c:v>-0.16070730729211838</c:v>
                </c:pt>
                <c:pt idx="131">
                  <c:v>0.11948776286393971</c:v>
                </c:pt>
                <c:pt idx="132">
                  <c:v>-0.39067359267343243</c:v>
                </c:pt>
                <c:pt idx="133">
                  <c:v>0.27455928204613994</c:v>
                </c:pt>
                <c:pt idx="134">
                  <c:v>0.39192826283637283</c:v>
                </c:pt>
                <c:pt idx="135">
                  <c:v>1.574285138998624E-2</c:v>
                </c:pt>
                <c:pt idx="136">
                  <c:v>-0.41477893961748485</c:v>
                </c:pt>
                <c:pt idx="137">
                  <c:v>-0.36024960614635471</c:v>
                </c:pt>
                <c:pt idx="138">
                  <c:v>0.10111238986498451</c:v>
                </c:pt>
                <c:pt idx="139">
                  <c:v>-0.14149588272632985</c:v>
                </c:pt>
                <c:pt idx="140">
                  <c:v>0.37245317986280668</c:v>
                </c:pt>
                <c:pt idx="141">
                  <c:v>-0.18220780617816243</c:v>
                </c:pt>
                <c:pt idx="142">
                  <c:v>0.12090011966160451</c:v>
                </c:pt>
                <c:pt idx="143">
                  <c:v>0.36811411613419226</c:v>
                </c:pt>
                <c:pt idx="144">
                  <c:v>0.37927419897906278</c:v>
                </c:pt>
                <c:pt idx="145">
                  <c:v>0.12736402792548718</c:v>
                </c:pt>
                <c:pt idx="146">
                  <c:v>8.724374790059912E-2</c:v>
                </c:pt>
                <c:pt idx="147">
                  <c:v>-0.3234658765400612</c:v>
                </c:pt>
                <c:pt idx="148">
                  <c:v>0.2872243671793111</c:v>
                </c:pt>
                <c:pt idx="149">
                  <c:v>1.2400601021636813E-2</c:v>
                </c:pt>
                <c:pt idx="150">
                  <c:v>-0.22351146853131681</c:v>
                </c:pt>
                <c:pt idx="151">
                  <c:v>0.32836325955228862</c:v>
                </c:pt>
                <c:pt idx="152">
                  <c:v>-0.15341537133956212</c:v>
                </c:pt>
                <c:pt idx="153">
                  <c:v>0.1703750743928063</c:v>
                </c:pt>
                <c:pt idx="154">
                  <c:v>0.29862351839151491</c:v>
                </c:pt>
                <c:pt idx="155">
                  <c:v>0.33593844720927168</c:v>
                </c:pt>
                <c:pt idx="156">
                  <c:v>-0.28344136353736937</c:v>
                </c:pt>
                <c:pt idx="157">
                  <c:v>-0.27699229377927642</c:v>
                </c:pt>
                <c:pt idx="158">
                  <c:v>3.9194406133356277E-3</c:v>
                </c:pt>
                <c:pt idx="159">
                  <c:v>0.1573433851157271</c:v>
                </c:pt>
                <c:pt idx="160">
                  <c:v>0.32852484398929915</c:v>
                </c:pt>
                <c:pt idx="161">
                  <c:v>0.22928197765764827</c:v>
                </c:pt>
                <c:pt idx="162">
                  <c:v>0.38765181127443549</c:v>
                </c:pt>
                <c:pt idx="163">
                  <c:v>6.6868507765747612E-2</c:v>
                </c:pt>
                <c:pt idx="164">
                  <c:v>0.35859429271789517</c:v>
                </c:pt>
                <c:pt idx="165">
                  <c:v>0.13966887990729118</c:v>
                </c:pt>
                <c:pt idx="166">
                  <c:v>-0.3226418133900214</c:v>
                </c:pt>
                <c:pt idx="167">
                  <c:v>-0.42218819934323382</c:v>
                </c:pt>
                <c:pt idx="168">
                  <c:v>0.4430843812866313</c:v>
                </c:pt>
                <c:pt idx="169">
                  <c:v>-0.44424983084919145</c:v>
                </c:pt>
                <c:pt idx="170">
                  <c:v>-0.18218377655305379</c:v>
                </c:pt>
                <c:pt idx="171">
                  <c:v>0.15618784954906587</c:v>
                </c:pt>
                <c:pt idx="172">
                  <c:v>0.51955615037808012</c:v>
                </c:pt>
                <c:pt idx="173">
                  <c:v>0.5284771723439956</c:v>
                </c:pt>
                <c:pt idx="174">
                  <c:v>-0.37800388643636201</c:v>
                </c:pt>
                <c:pt idx="175">
                  <c:v>1.1172788769706196E-2</c:v>
                </c:pt>
                <c:pt idx="176">
                  <c:v>0.11938283352235091</c:v>
                </c:pt>
                <c:pt idx="177">
                  <c:v>0.42715448155335584</c:v>
                </c:pt>
                <c:pt idx="178">
                  <c:v>-0.51448417339087871</c:v>
                </c:pt>
                <c:pt idx="179">
                  <c:v>-0.47113806472263481</c:v>
                </c:pt>
                <c:pt idx="180">
                  <c:v>-0.31906708342853962</c:v>
                </c:pt>
                <c:pt idx="181">
                  <c:v>0.17363706277696453</c:v>
                </c:pt>
                <c:pt idx="182">
                  <c:v>-0.20480819779146017</c:v>
                </c:pt>
                <c:pt idx="183">
                  <c:v>0.63162675589585482</c:v>
                </c:pt>
                <c:pt idx="184">
                  <c:v>0.12691896921115875</c:v>
                </c:pt>
                <c:pt idx="185">
                  <c:v>-1.2000792927561465E-2</c:v>
                </c:pt>
                <c:pt idx="186">
                  <c:v>0.42513452316978145</c:v>
                </c:pt>
                <c:pt idx="187">
                  <c:v>0.25873599038645095</c:v>
                </c:pt>
                <c:pt idx="188">
                  <c:v>0.63841374431747477</c:v>
                </c:pt>
                <c:pt idx="189">
                  <c:v>0.33078826884964657</c:v>
                </c:pt>
                <c:pt idx="190">
                  <c:v>0.61844714080145469</c:v>
                </c:pt>
                <c:pt idx="191">
                  <c:v>0.53825564216808253</c:v>
                </c:pt>
                <c:pt idx="192">
                  <c:v>0.48356982325263814</c:v>
                </c:pt>
                <c:pt idx="193">
                  <c:v>-0.46480599212296808</c:v>
                </c:pt>
                <c:pt idx="194">
                  <c:v>0.19412619248696553</c:v>
                </c:pt>
                <c:pt idx="195">
                  <c:v>-0.6560826844925256</c:v>
                </c:pt>
                <c:pt idx="196">
                  <c:v>-4.5833958329343859E-2</c:v>
                </c:pt>
                <c:pt idx="197">
                  <c:v>-0.25877530776008273</c:v>
                </c:pt>
                <c:pt idx="198">
                  <c:v>-0.35898989526000047</c:v>
                </c:pt>
                <c:pt idx="199">
                  <c:v>0.58006862352220312</c:v>
                </c:pt>
                <c:pt idx="200">
                  <c:v>3.5414322425191401E-2</c:v>
                </c:pt>
                <c:pt idx="201">
                  <c:v>0.46258739705119989</c:v>
                </c:pt>
                <c:pt idx="202">
                  <c:v>-0.20378722249270675</c:v>
                </c:pt>
                <c:pt idx="203">
                  <c:v>-0.26164363860312218</c:v>
                </c:pt>
                <c:pt idx="204">
                  <c:v>0.4506064482593824</c:v>
                </c:pt>
                <c:pt idx="205">
                  <c:v>-0.30489968935146733</c:v>
                </c:pt>
                <c:pt idx="206">
                  <c:v>-0.23613310297172385</c:v>
                </c:pt>
                <c:pt idx="207">
                  <c:v>-0.27891603747961696</c:v>
                </c:pt>
                <c:pt idx="208">
                  <c:v>0.18034083683798752</c:v>
                </c:pt>
                <c:pt idx="209">
                  <c:v>-0.39884413909825395</c:v>
                </c:pt>
                <c:pt idx="210">
                  <c:v>0.58642958434328318</c:v>
                </c:pt>
                <c:pt idx="211">
                  <c:v>5.7972396960882661E-2</c:v>
                </c:pt>
                <c:pt idx="212">
                  <c:v>-0.5909918690577709</c:v>
                </c:pt>
                <c:pt idx="213">
                  <c:v>-0.22749485159387717</c:v>
                </c:pt>
                <c:pt idx="214">
                  <c:v>-8.006892205952014E-2</c:v>
                </c:pt>
                <c:pt idx="215">
                  <c:v>-0.20873954986918605</c:v>
                </c:pt>
                <c:pt idx="216">
                  <c:v>0.15577996650060802</c:v>
                </c:pt>
                <c:pt idx="217">
                  <c:v>-0.56966191876781691</c:v>
                </c:pt>
                <c:pt idx="218">
                  <c:v>0.48578419189882605</c:v>
                </c:pt>
                <c:pt idx="219">
                  <c:v>-0.43971631736639627</c:v>
                </c:pt>
                <c:pt idx="220">
                  <c:v>-0.17081145464798839</c:v>
                </c:pt>
                <c:pt idx="221">
                  <c:v>5.5037058306131981E-2</c:v>
                </c:pt>
                <c:pt idx="222">
                  <c:v>-0.50255511156697419</c:v>
                </c:pt>
                <c:pt idx="223">
                  <c:v>0.15715124484195864</c:v>
                </c:pt>
                <c:pt idx="224">
                  <c:v>0.31762838869873528</c:v>
                </c:pt>
                <c:pt idx="225">
                  <c:v>-0.41799760462583097</c:v>
                </c:pt>
                <c:pt idx="226">
                  <c:v>0.58391088531250845</c:v>
                </c:pt>
                <c:pt idx="227">
                  <c:v>-3.551592857811077E-2</c:v>
                </c:pt>
                <c:pt idx="228">
                  <c:v>0.31741425100180232</c:v>
                </c:pt>
              </c:numCache>
            </c:numRef>
          </c:yVal>
          <c:smooth val="1"/>
          <c:extLst>
            <c:ext xmlns:c16="http://schemas.microsoft.com/office/drawing/2014/chart" uri="{C3380CC4-5D6E-409C-BE32-E72D297353CC}">
              <c16:uniqueId val="{00000001-60A5-4FA1-B06A-14EE89538D46}"/>
            </c:ext>
          </c:extLst>
        </c:ser>
        <c:dLbls>
          <c:showLegendKey val="0"/>
          <c:showVal val="0"/>
          <c:showCatName val="0"/>
          <c:showSerName val="0"/>
          <c:showPercent val="0"/>
          <c:showBubbleSize val="0"/>
        </c:dLbls>
        <c:axId val="559776352"/>
        <c:axId val="559785088"/>
      </c:scatterChart>
      <c:valAx>
        <c:axId val="69134208"/>
        <c:scaling>
          <c:orientation val="minMax"/>
          <c:max val="592"/>
          <c:min val="575"/>
        </c:scaling>
        <c:delete val="0"/>
        <c:axPos val="b"/>
        <c:title>
          <c:tx>
            <c:rich>
              <a:bodyPr/>
              <a:lstStyle/>
              <a:p>
                <a:pPr>
                  <a:defRPr/>
                </a:pPr>
                <a:r>
                  <a:rPr lang="en-US"/>
                  <a:t>wavenumber (cm</a:t>
                </a:r>
                <a:r>
                  <a:rPr lang="en-US" baseline="30000"/>
                  <a:t>-1</a:t>
                </a:r>
                <a:r>
                  <a:rPr lang="en-US"/>
                  <a:t>)</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69135744"/>
        <c:crosses val="autoZero"/>
        <c:crossBetween val="midCat"/>
      </c:valAx>
      <c:valAx>
        <c:axId val="69135744"/>
        <c:scaling>
          <c:orientation val="minMax"/>
        </c:scaling>
        <c:delete val="0"/>
        <c:axPos val="l"/>
        <c:title>
          <c:tx>
            <c:rich>
              <a:bodyPr/>
              <a:lstStyle/>
              <a:p>
                <a:pPr>
                  <a:defRPr/>
                </a:pPr>
                <a:r>
                  <a:rPr lang="en-US" i="1"/>
                  <a:t>n,k</a:t>
                </a:r>
              </a:p>
            </c:rich>
          </c:tx>
          <c:overlay val="0"/>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69134208"/>
        <c:crosses val="autoZero"/>
        <c:crossBetween val="midCat"/>
      </c:valAx>
      <c:valAx>
        <c:axId val="559785088"/>
        <c:scaling>
          <c:orientation val="minMax"/>
        </c:scaling>
        <c:delete val="0"/>
        <c:axPos val="r"/>
        <c:numFmt formatCode="#,000" sourceLinked="1"/>
        <c:majorTickMark val="out"/>
        <c:minorTickMark val="none"/>
        <c:tickLblPos val="nextTo"/>
        <c:crossAx val="559776352"/>
        <c:crosses val="max"/>
        <c:crossBetween val="midCat"/>
      </c:valAx>
      <c:valAx>
        <c:axId val="559776352"/>
        <c:scaling>
          <c:orientation val="minMax"/>
        </c:scaling>
        <c:delete val="1"/>
        <c:axPos val="b"/>
        <c:numFmt formatCode="General" sourceLinked="1"/>
        <c:majorTickMark val="out"/>
        <c:minorTickMark val="none"/>
        <c:tickLblPos val="nextTo"/>
        <c:crossAx val="559785088"/>
        <c:crosses val="autoZero"/>
        <c:crossBetween val="midCat"/>
      </c:valAx>
      <c:spPr>
        <a:noFill/>
        <a:ln>
          <a:noFill/>
        </a:ln>
        <a:effectLst/>
      </c:spPr>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n</c:v>
          </c:tx>
          <c:spPr>
            <a:ln w="19050" cap="rnd">
              <a:solidFill>
                <a:sysClr val="windowText" lastClr="000000"/>
              </a:solidFill>
              <a:round/>
            </a:ln>
            <a:effectLst/>
          </c:spPr>
          <c:marker>
            <c:symbol val="none"/>
          </c:marker>
          <c:xVal>
            <c:numRef>
              <c:f>'F2'!$B$4:$B$232</c:f>
              <c:numCache>
                <c:formatCode>General</c:formatCode>
                <c:ptCount val="229"/>
                <c:pt idx="0">
                  <c:v>493.74059999999997</c:v>
                </c:pt>
                <c:pt idx="1">
                  <c:v>509.17</c:v>
                </c:pt>
                <c:pt idx="2">
                  <c:v>524.59939999999995</c:v>
                </c:pt>
                <c:pt idx="3">
                  <c:v>540.02880000000005</c:v>
                </c:pt>
                <c:pt idx="4">
                  <c:v>555.45820000000003</c:v>
                </c:pt>
                <c:pt idx="5">
                  <c:v>570.88760000000002</c:v>
                </c:pt>
                <c:pt idx="6">
                  <c:v>586.31700000000001</c:v>
                </c:pt>
                <c:pt idx="7">
                  <c:v>601.74639999999999</c:v>
                </c:pt>
                <c:pt idx="8">
                  <c:v>617.17579999999998</c:v>
                </c:pt>
                <c:pt idx="9">
                  <c:v>632.60519999999997</c:v>
                </c:pt>
                <c:pt idx="10">
                  <c:v>648.03459999999995</c:v>
                </c:pt>
                <c:pt idx="11">
                  <c:v>663.46400000000006</c:v>
                </c:pt>
                <c:pt idx="12">
                  <c:v>678.89340000000004</c:v>
                </c:pt>
                <c:pt idx="13">
                  <c:v>694.32280000000003</c:v>
                </c:pt>
                <c:pt idx="14">
                  <c:v>709.75220000000002</c:v>
                </c:pt>
                <c:pt idx="15">
                  <c:v>725.1816</c:v>
                </c:pt>
                <c:pt idx="16">
                  <c:v>740.61090000000002</c:v>
                </c:pt>
                <c:pt idx="17">
                  <c:v>756.0403</c:v>
                </c:pt>
                <c:pt idx="18">
                  <c:v>771.46969999999999</c:v>
                </c:pt>
                <c:pt idx="19">
                  <c:v>786.89909999999998</c:v>
                </c:pt>
                <c:pt idx="20">
                  <c:v>802.32849999999996</c:v>
                </c:pt>
                <c:pt idx="21">
                  <c:v>817.75789999999995</c:v>
                </c:pt>
                <c:pt idx="22">
                  <c:v>833.18730000000005</c:v>
                </c:pt>
                <c:pt idx="23">
                  <c:v>848.61670000000004</c:v>
                </c:pt>
                <c:pt idx="24">
                  <c:v>864.04610000000002</c:v>
                </c:pt>
                <c:pt idx="25">
                  <c:v>879.47550000000001</c:v>
                </c:pt>
                <c:pt idx="26">
                  <c:v>894.9049</c:v>
                </c:pt>
                <c:pt idx="27">
                  <c:v>910.33429999999998</c:v>
                </c:pt>
                <c:pt idx="28">
                  <c:v>925.76369999999997</c:v>
                </c:pt>
                <c:pt idx="29">
                  <c:v>941.19309999999996</c:v>
                </c:pt>
                <c:pt idx="30">
                  <c:v>956.62249999999995</c:v>
                </c:pt>
                <c:pt idx="31">
                  <c:v>972.05190000000005</c:v>
                </c:pt>
                <c:pt idx="32">
                  <c:v>987.48130000000003</c:v>
                </c:pt>
                <c:pt idx="33">
                  <c:v>1002.9107</c:v>
                </c:pt>
                <c:pt idx="34">
                  <c:v>1018.3401</c:v>
                </c:pt>
                <c:pt idx="35">
                  <c:v>1033.7693999999999</c:v>
                </c:pt>
                <c:pt idx="36">
                  <c:v>1049.1987999999999</c:v>
                </c:pt>
                <c:pt idx="37">
                  <c:v>1064.6282000000001</c:v>
                </c:pt>
                <c:pt idx="38">
                  <c:v>1080.0576000000001</c:v>
                </c:pt>
                <c:pt idx="39">
                  <c:v>1095.4870000000001</c:v>
                </c:pt>
                <c:pt idx="40">
                  <c:v>1110.9164000000001</c:v>
                </c:pt>
                <c:pt idx="41">
                  <c:v>1126.3458000000001</c:v>
                </c:pt>
                <c:pt idx="42">
                  <c:v>1141.7752</c:v>
                </c:pt>
                <c:pt idx="43">
                  <c:v>1157.2046</c:v>
                </c:pt>
                <c:pt idx="44">
                  <c:v>1172.634</c:v>
                </c:pt>
                <c:pt idx="45">
                  <c:v>1188.0634</c:v>
                </c:pt>
                <c:pt idx="46">
                  <c:v>1203.4928</c:v>
                </c:pt>
                <c:pt idx="47">
                  <c:v>1218.9222</c:v>
                </c:pt>
                <c:pt idx="48">
                  <c:v>1234.3516</c:v>
                </c:pt>
                <c:pt idx="49">
                  <c:v>1249.7809999999999</c:v>
                </c:pt>
                <c:pt idx="50">
                  <c:v>1265.2103999999999</c:v>
                </c:pt>
                <c:pt idx="51">
                  <c:v>1280.6397999999999</c:v>
                </c:pt>
                <c:pt idx="52">
                  <c:v>1296.0691999999999</c:v>
                </c:pt>
                <c:pt idx="53">
                  <c:v>1311.4985999999999</c:v>
                </c:pt>
                <c:pt idx="54">
                  <c:v>1326.9278999999999</c:v>
                </c:pt>
                <c:pt idx="55">
                  <c:v>1342.3572999999999</c:v>
                </c:pt>
                <c:pt idx="56">
                  <c:v>1357.7867000000001</c:v>
                </c:pt>
                <c:pt idx="57">
                  <c:v>1373.2161000000001</c:v>
                </c:pt>
                <c:pt idx="58">
                  <c:v>1388.6455000000001</c:v>
                </c:pt>
                <c:pt idx="59">
                  <c:v>1404.0749000000001</c:v>
                </c:pt>
                <c:pt idx="60">
                  <c:v>1419.5043000000001</c:v>
                </c:pt>
                <c:pt idx="61">
                  <c:v>1434.9337</c:v>
                </c:pt>
                <c:pt idx="62">
                  <c:v>1450.3631</c:v>
                </c:pt>
                <c:pt idx="63">
                  <c:v>1465.7925</c:v>
                </c:pt>
                <c:pt idx="64">
                  <c:v>1481.2219</c:v>
                </c:pt>
                <c:pt idx="65">
                  <c:v>1496.6513</c:v>
                </c:pt>
                <c:pt idx="66">
                  <c:v>1512.0807</c:v>
                </c:pt>
                <c:pt idx="67">
                  <c:v>1527.5101</c:v>
                </c:pt>
                <c:pt idx="68">
                  <c:v>1542.9395</c:v>
                </c:pt>
                <c:pt idx="69">
                  <c:v>1558.3688999999999</c:v>
                </c:pt>
                <c:pt idx="70">
                  <c:v>1573.7982999999999</c:v>
                </c:pt>
                <c:pt idx="71">
                  <c:v>1589.2276999999999</c:v>
                </c:pt>
                <c:pt idx="72">
                  <c:v>1604.6570999999999</c:v>
                </c:pt>
                <c:pt idx="73">
                  <c:v>1620.0863999999999</c:v>
                </c:pt>
                <c:pt idx="74">
                  <c:v>1635.5157999999999</c:v>
                </c:pt>
                <c:pt idx="75">
                  <c:v>1650.9452000000001</c:v>
                </c:pt>
                <c:pt idx="76">
                  <c:v>1666.3746000000001</c:v>
                </c:pt>
                <c:pt idx="77">
                  <c:v>1681.8040000000001</c:v>
                </c:pt>
                <c:pt idx="78">
                  <c:v>1697.2334000000001</c:v>
                </c:pt>
                <c:pt idx="79">
                  <c:v>1712.6628000000001</c:v>
                </c:pt>
                <c:pt idx="80">
                  <c:v>1728.0922</c:v>
                </c:pt>
                <c:pt idx="81">
                  <c:v>1743.5216</c:v>
                </c:pt>
                <c:pt idx="82">
                  <c:v>1758.951</c:v>
                </c:pt>
                <c:pt idx="83">
                  <c:v>1774.3804</c:v>
                </c:pt>
                <c:pt idx="84">
                  <c:v>1789.8098</c:v>
                </c:pt>
                <c:pt idx="85">
                  <c:v>1805.2392</c:v>
                </c:pt>
                <c:pt idx="86">
                  <c:v>1820.6686</c:v>
                </c:pt>
                <c:pt idx="87">
                  <c:v>1836.098</c:v>
                </c:pt>
                <c:pt idx="88">
                  <c:v>1851.5273999999999</c:v>
                </c:pt>
                <c:pt idx="89">
                  <c:v>1866.9567999999999</c:v>
                </c:pt>
                <c:pt idx="90">
                  <c:v>1882.3861999999999</c:v>
                </c:pt>
                <c:pt idx="91">
                  <c:v>1897.8155999999999</c:v>
                </c:pt>
                <c:pt idx="92">
                  <c:v>1913.2448999999999</c:v>
                </c:pt>
                <c:pt idx="93">
                  <c:v>1928.6742999999999</c:v>
                </c:pt>
                <c:pt idx="94">
                  <c:v>1944.1036999999999</c:v>
                </c:pt>
                <c:pt idx="95">
                  <c:v>1959.5331000000001</c:v>
                </c:pt>
                <c:pt idx="96">
                  <c:v>1974.9625000000001</c:v>
                </c:pt>
                <c:pt idx="97">
                  <c:v>1990.3919000000001</c:v>
                </c:pt>
                <c:pt idx="98">
                  <c:v>2005.8213000000001</c:v>
                </c:pt>
                <c:pt idx="99">
                  <c:v>2021.2507000000001</c:v>
                </c:pt>
                <c:pt idx="100">
                  <c:v>2036.6801</c:v>
                </c:pt>
                <c:pt idx="101">
                  <c:v>2052.1095</c:v>
                </c:pt>
                <c:pt idx="102">
                  <c:v>2067.5389</c:v>
                </c:pt>
                <c:pt idx="103">
                  <c:v>2082.9683</c:v>
                </c:pt>
                <c:pt idx="104">
                  <c:v>2098.3977</c:v>
                </c:pt>
                <c:pt idx="105">
                  <c:v>2113.8271</c:v>
                </c:pt>
                <c:pt idx="106">
                  <c:v>2129.2565</c:v>
                </c:pt>
                <c:pt idx="107">
                  <c:v>2144.6858999999999</c:v>
                </c:pt>
                <c:pt idx="108">
                  <c:v>2160.1152999999999</c:v>
                </c:pt>
                <c:pt idx="109">
                  <c:v>2175.5446999999999</c:v>
                </c:pt>
                <c:pt idx="110">
                  <c:v>2190.9740999999999</c:v>
                </c:pt>
                <c:pt idx="111">
                  <c:v>2206.4034000000001</c:v>
                </c:pt>
                <c:pt idx="112">
                  <c:v>2221.8328000000001</c:v>
                </c:pt>
                <c:pt idx="113">
                  <c:v>2237.2622000000001</c:v>
                </c:pt>
                <c:pt idx="114">
                  <c:v>2252.6916000000001</c:v>
                </c:pt>
                <c:pt idx="115">
                  <c:v>2268.1210000000001</c:v>
                </c:pt>
                <c:pt idx="116">
                  <c:v>2283.5504000000001</c:v>
                </c:pt>
                <c:pt idx="117">
                  <c:v>2298.9798000000001</c:v>
                </c:pt>
                <c:pt idx="118">
                  <c:v>2314.4092000000001</c:v>
                </c:pt>
                <c:pt idx="119">
                  <c:v>2329.8386</c:v>
                </c:pt>
                <c:pt idx="120">
                  <c:v>2345.268</c:v>
                </c:pt>
                <c:pt idx="121">
                  <c:v>2360.6974</c:v>
                </c:pt>
                <c:pt idx="122">
                  <c:v>2376.1268</c:v>
                </c:pt>
                <c:pt idx="123">
                  <c:v>2391.5562</c:v>
                </c:pt>
                <c:pt idx="124">
                  <c:v>2406.9856</c:v>
                </c:pt>
                <c:pt idx="125">
                  <c:v>2422.415</c:v>
                </c:pt>
                <c:pt idx="126">
                  <c:v>2437.8444</c:v>
                </c:pt>
                <c:pt idx="127">
                  <c:v>2453.2737999999999</c:v>
                </c:pt>
                <c:pt idx="128">
                  <c:v>2468.7031999999999</c:v>
                </c:pt>
                <c:pt idx="129">
                  <c:v>2484.1325999999999</c:v>
                </c:pt>
                <c:pt idx="130">
                  <c:v>2499.5619000000002</c:v>
                </c:pt>
                <c:pt idx="131">
                  <c:v>2514.9913000000001</c:v>
                </c:pt>
                <c:pt idx="132">
                  <c:v>2530.4207000000001</c:v>
                </c:pt>
                <c:pt idx="133">
                  <c:v>2545.8501000000001</c:v>
                </c:pt>
                <c:pt idx="134">
                  <c:v>2561.2795000000001</c:v>
                </c:pt>
                <c:pt idx="135">
                  <c:v>2576.7089000000001</c:v>
                </c:pt>
                <c:pt idx="136">
                  <c:v>2592.1383000000001</c:v>
                </c:pt>
                <c:pt idx="137">
                  <c:v>2607.5677000000001</c:v>
                </c:pt>
                <c:pt idx="138">
                  <c:v>2622.9971</c:v>
                </c:pt>
                <c:pt idx="139">
                  <c:v>2638.4265</c:v>
                </c:pt>
                <c:pt idx="140">
                  <c:v>2653.8559</c:v>
                </c:pt>
                <c:pt idx="141">
                  <c:v>2669.2853</c:v>
                </c:pt>
                <c:pt idx="142">
                  <c:v>2684.7147</c:v>
                </c:pt>
                <c:pt idx="143">
                  <c:v>2700.1441</c:v>
                </c:pt>
                <c:pt idx="144">
                  <c:v>2715.5735</c:v>
                </c:pt>
                <c:pt idx="145">
                  <c:v>2731.0029</c:v>
                </c:pt>
                <c:pt idx="146">
                  <c:v>2746.4322999999999</c:v>
                </c:pt>
                <c:pt idx="147">
                  <c:v>2761.8616999999999</c:v>
                </c:pt>
                <c:pt idx="148">
                  <c:v>2777.2910000000002</c:v>
                </c:pt>
                <c:pt idx="149">
                  <c:v>2792.7204000000002</c:v>
                </c:pt>
                <c:pt idx="150">
                  <c:v>2808.1498000000001</c:v>
                </c:pt>
                <c:pt idx="151">
                  <c:v>2823.5792000000001</c:v>
                </c:pt>
                <c:pt idx="152">
                  <c:v>2839.0086000000001</c:v>
                </c:pt>
                <c:pt idx="153">
                  <c:v>2854.4380000000001</c:v>
                </c:pt>
                <c:pt idx="154">
                  <c:v>2869.8674000000001</c:v>
                </c:pt>
                <c:pt idx="155">
                  <c:v>2885.2968000000001</c:v>
                </c:pt>
                <c:pt idx="156">
                  <c:v>2900.7262000000001</c:v>
                </c:pt>
                <c:pt idx="157">
                  <c:v>2916.1556</c:v>
                </c:pt>
                <c:pt idx="158">
                  <c:v>2931.585</c:v>
                </c:pt>
                <c:pt idx="159">
                  <c:v>2947.0144</c:v>
                </c:pt>
                <c:pt idx="160">
                  <c:v>2962.4438</c:v>
                </c:pt>
                <c:pt idx="161">
                  <c:v>2977.8732</c:v>
                </c:pt>
                <c:pt idx="162">
                  <c:v>2993.3026</c:v>
                </c:pt>
                <c:pt idx="163">
                  <c:v>3008.732</c:v>
                </c:pt>
                <c:pt idx="164">
                  <c:v>3024.1614</c:v>
                </c:pt>
                <c:pt idx="165">
                  <c:v>3039.5907999999999</c:v>
                </c:pt>
                <c:pt idx="166">
                  <c:v>3055.0201999999999</c:v>
                </c:pt>
                <c:pt idx="167">
                  <c:v>3070.4495000000002</c:v>
                </c:pt>
                <c:pt idx="168">
                  <c:v>3085.8789000000002</c:v>
                </c:pt>
                <c:pt idx="169">
                  <c:v>3101.3083000000001</c:v>
                </c:pt>
                <c:pt idx="170">
                  <c:v>3116.7377000000001</c:v>
                </c:pt>
                <c:pt idx="171">
                  <c:v>3132.1671000000001</c:v>
                </c:pt>
                <c:pt idx="172">
                  <c:v>3147.5965000000001</c:v>
                </c:pt>
                <c:pt idx="173">
                  <c:v>3163.0259000000001</c:v>
                </c:pt>
                <c:pt idx="174">
                  <c:v>3178.4553000000001</c:v>
                </c:pt>
                <c:pt idx="175">
                  <c:v>3193.8847000000001</c:v>
                </c:pt>
                <c:pt idx="176">
                  <c:v>3209.3141000000001</c:v>
                </c:pt>
                <c:pt idx="177">
                  <c:v>3224.7435</c:v>
                </c:pt>
                <c:pt idx="178">
                  <c:v>3240.1729</c:v>
                </c:pt>
                <c:pt idx="179">
                  <c:v>3255.6023</c:v>
                </c:pt>
                <c:pt idx="180">
                  <c:v>3271.0317</c:v>
                </c:pt>
                <c:pt idx="181">
                  <c:v>3286.4611</c:v>
                </c:pt>
                <c:pt idx="182">
                  <c:v>3301.8905</c:v>
                </c:pt>
                <c:pt idx="183">
                  <c:v>3317.3199</c:v>
                </c:pt>
                <c:pt idx="184">
                  <c:v>3332.7492999999999</c:v>
                </c:pt>
                <c:pt idx="185">
                  <c:v>3348.1786999999999</c:v>
                </c:pt>
                <c:pt idx="186">
                  <c:v>3363.6080000000002</c:v>
                </c:pt>
                <c:pt idx="187">
                  <c:v>3379.0374000000002</c:v>
                </c:pt>
                <c:pt idx="188">
                  <c:v>3394.4668000000001</c:v>
                </c:pt>
                <c:pt idx="189">
                  <c:v>3409.8962000000001</c:v>
                </c:pt>
                <c:pt idx="190">
                  <c:v>3425.3256000000001</c:v>
                </c:pt>
                <c:pt idx="191">
                  <c:v>3440.7550000000001</c:v>
                </c:pt>
                <c:pt idx="192">
                  <c:v>3456.1844000000001</c:v>
                </c:pt>
                <c:pt idx="193">
                  <c:v>3471.6138000000001</c:v>
                </c:pt>
                <c:pt idx="194">
                  <c:v>3487.0432000000001</c:v>
                </c:pt>
                <c:pt idx="195">
                  <c:v>3502.4726000000001</c:v>
                </c:pt>
                <c:pt idx="196">
                  <c:v>3517.902</c:v>
                </c:pt>
                <c:pt idx="197">
                  <c:v>3533.3314</c:v>
                </c:pt>
                <c:pt idx="198">
                  <c:v>3548.7608</c:v>
                </c:pt>
                <c:pt idx="199">
                  <c:v>3564.1902</c:v>
                </c:pt>
                <c:pt idx="200">
                  <c:v>3579.6196</c:v>
                </c:pt>
                <c:pt idx="201">
                  <c:v>3595.049</c:v>
                </c:pt>
                <c:pt idx="202">
                  <c:v>3610.4784</c:v>
                </c:pt>
                <c:pt idx="203">
                  <c:v>3625.9078</c:v>
                </c:pt>
                <c:pt idx="204">
                  <c:v>3641.3371999999999</c:v>
                </c:pt>
                <c:pt idx="205">
                  <c:v>3656.7665000000002</c:v>
                </c:pt>
                <c:pt idx="206">
                  <c:v>3672.1959000000002</c:v>
                </c:pt>
                <c:pt idx="207">
                  <c:v>3687.6253000000002</c:v>
                </c:pt>
                <c:pt idx="208">
                  <c:v>3703.0547000000001</c:v>
                </c:pt>
                <c:pt idx="209">
                  <c:v>3718.4841000000001</c:v>
                </c:pt>
                <c:pt idx="210">
                  <c:v>3733.9135000000001</c:v>
                </c:pt>
                <c:pt idx="211">
                  <c:v>3749.3429000000001</c:v>
                </c:pt>
                <c:pt idx="212">
                  <c:v>3764.7723000000001</c:v>
                </c:pt>
                <c:pt idx="213">
                  <c:v>3780.2017000000001</c:v>
                </c:pt>
                <c:pt idx="214">
                  <c:v>3795.6311000000001</c:v>
                </c:pt>
                <c:pt idx="215">
                  <c:v>3811.0605</c:v>
                </c:pt>
                <c:pt idx="216">
                  <c:v>3826.4899</c:v>
                </c:pt>
                <c:pt idx="217">
                  <c:v>3841.9193</c:v>
                </c:pt>
                <c:pt idx="218">
                  <c:v>3857.3487</c:v>
                </c:pt>
                <c:pt idx="219">
                  <c:v>3872.7781</c:v>
                </c:pt>
                <c:pt idx="220">
                  <c:v>3888.2075</c:v>
                </c:pt>
                <c:pt idx="221">
                  <c:v>3903.6369</c:v>
                </c:pt>
                <c:pt idx="222">
                  <c:v>3919.0663</c:v>
                </c:pt>
                <c:pt idx="223">
                  <c:v>3934.4956999999999</c:v>
                </c:pt>
                <c:pt idx="224">
                  <c:v>3949.9250000000002</c:v>
                </c:pt>
                <c:pt idx="225">
                  <c:v>3965.3544000000002</c:v>
                </c:pt>
                <c:pt idx="226">
                  <c:v>3980.7838000000002</c:v>
                </c:pt>
                <c:pt idx="227">
                  <c:v>3996.2132000000001</c:v>
                </c:pt>
                <c:pt idx="228">
                  <c:v>4011.6426000000001</c:v>
                </c:pt>
              </c:numCache>
            </c:numRef>
          </c:xVal>
          <c:yVal>
            <c:numRef>
              <c:f>'F2'!$P$4:$P$232</c:f>
              <c:numCache>
                <c:formatCode>#,000</c:formatCode>
                <c:ptCount val="229"/>
                <c:pt idx="0">
                  <c:v>1</c:v>
                </c:pt>
                <c:pt idx="1">
                  <c:v>-0.46542934468743918</c:v>
                </c:pt>
                <c:pt idx="2">
                  <c:v>-0.32305766723269486</c:v>
                </c:pt>
                <c:pt idx="3">
                  <c:v>-0.35241408758350845</c:v>
                </c:pt>
                <c:pt idx="4">
                  <c:v>-1.5450126828577142</c:v>
                </c:pt>
                <c:pt idx="5">
                  <c:v>-0.41570294649816042</c:v>
                </c:pt>
                <c:pt idx="6">
                  <c:v>-1.0014287574828291</c:v>
                </c:pt>
                <c:pt idx="7">
                  <c:v>-0.47614926843915978</c:v>
                </c:pt>
                <c:pt idx="8">
                  <c:v>-0.47027802490213838</c:v>
                </c:pt>
                <c:pt idx="9">
                  <c:v>-0.76278092178527324</c:v>
                </c:pt>
                <c:pt idx="10">
                  <c:v>-0.53691638892358173</c:v>
                </c:pt>
                <c:pt idx="11">
                  <c:v>-1.4671165728034563</c:v>
                </c:pt>
                <c:pt idx="12">
                  <c:v>-0.54426231969204653</c:v>
                </c:pt>
                <c:pt idx="13">
                  <c:v>-1.0915410605501454</c:v>
                </c:pt>
                <c:pt idx="14">
                  <c:v>-0.99477198868035954</c:v>
                </c:pt>
                <c:pt idx="15">
                  <c:v>-0.86204858586190702</c:v>
                </c:pt>
                <c:pt idx="16">
                  <c:v>-0.56221863677975303</c:v>
                </c:pt>
                <c:pt idx="17">
                  <c:v>-0.50646509581453047</c:v>
                </c:pt>
                <c:pt idx="18">
                  <c:v>-0.36078915637070508</c:v>
                </c:pt>
                <c:pt idx="19">
                  <c:v>-0.34070448554325888</c:v>
                </c:pt>
                <c:pt idx="20">
                  <c:v>-2.3223530373246719</c:v>
                </c:pt>
                <c:pt idx="21">
                  <c:v>-0.23049490777192624</c:v>
                </c:pt>
                <c:pt idx="22">
                  <c:v>0.25679233981672683</c:v>
                </c:pt>
                <c:pt idx="23">
                  <c:v>0.7572412753587453</c:v>
                </c:pt>
                <c:pt idx="24">
                  <c:v>0.9927966654896101</c:v>
                </c:pt>
                <c:pt idx="25">
                  <c:v>0.6429873126853406</c:v>
                </c:pt>
                <c:pt idx="26">
                  <c:v>0.33599125830776533</c:v>
                </c:pt>
                <c:pt idx="27">
                  <c:v>0.54417626089442184</c:v>
                </c:pt>
                <c:pt idx="28">
                  <c:v>0.34507404291669541</c:v>
                </c:pt>
                <c:pt idx="29">
                  <c:v>0.11466253268945097</c:v>
                </c:pt>
                <c:pt idx="30">
                  <c:v>-0.17621538925908567</c:v>
                </c:pt>
                <c:pt idx="31">
                  <c:v>-0.36598598456663012</c:v>
                </c:pt>
                <c:pt idx="32">
                  <c:v>-0.78892233641093823</c:v>
                </c:pt>
                <c:pt idx="33">
                  <c:v>-0.5688416222106919</c:v>
                </c:pt>
                <c:pt idx="34">
                  <c:v>-0.609364089716255</c:v>
                </c:pt>
                <c:pt idx="35">
                  <c:v>-0.63819090092945197</c:v>
                </c:pt>
                <c:pt idx="36">
                  <c:v>-0.76167768453991547</c:v>
                </c:pt>
                <c:pt idx="37">
                  <c:v>-1.0428408630353898</c:v>
                </c:pt>
                <c:pt idx="38">
                  <c:v>-0.83522537213590797</c:v>
                </c:pt>
                <c:pt idx="39">
                  <c:v>-0.71396357757645612</c:v>
                </c:pt>
                <c:pt idx="40">
                  <c:v>-0.59725090160948235</c:v>
                </c:pt>
                <c:pt idx="41">
                  <c:v>-0.66563071467266854</c:v>
                </c:pt>
                <c:pt idx="42">
                  <c:v>-1.5819770535575173</c:v>
                </c:pt>
                <c:pt idx="43">
                  <c:v>-0.5137254250108253</c:v>
                </c:pt>
                <c:pt idx="44">
                  <c:v>-1.5121325117407287</c:v>
                </c:pt>
                <c:pt idx="45">
                  <c:v>-3.2489939910471721E-2</c:v>
                </c:pt>
                <c:pt idx="46">
                  <c:v>0.31458415261254802</c:v>
                </c:pt>
                <c:pt idx="47">
                  <c:v>-9.5538945350808063E-2</c:v>
                </c:pt>
                <c:pt idx="48">
                  <c:v>-0.28192308943121497</c:v>
                </c:pt>
                <c:pt idx="49">
                  <c:v>-0.40316939471062879</c:v>
                </c:pt>
                <c:pt idx="50">
                  <c:v>-0.34338933262701493</c:v>
                </c:pt>
                <c:pt idx="51">
                  <c:v>-0.18438878519496568</c:v>
                </c:pt>
                <c:pt idx="52">
                  <c:v>-0.34673190058955339</c:v>
                </c:pt>
                <c:pt idx="53">
                  <c:v>-1.4007730399688438</c:v>
                </c:pt>
                <c:pt idx="54">
                  <c:v>-0.93871974919066958</c:v>
                </c:pt>
                <c:pt idx="55">
                  <c:v>-0.26850425039087378</c:v>
                </c:pt>
                <c:pt idx="56">
                  <c:v>-0.25177803044765795</c:v>
                </c:pt>
                <c:pt idx="57">
                  <c:v>-0.26524493194011112</c:v>
                </c:pt>
                <c:pt idx="58">
                  <c:v>-0.14549640936130268</c:v>
                </c:pt>
                <c:pt idx="59">
                  <c:v>-0.12102983793161036</c:v>
                </c:pt>
                <c:pt idx="60">
                  <c:v>-0.31399674186204923</c:v>
                </c:pt>
                <c:pt idx="61">
                  <c:v>-0.38544825568745794</c:v>
                </c:pt>
                <c:pt idx="62">
                  <c:v>-2.1158921717443544</c:v>
                </c:pt>
                <c:pt idx="63">
                  <c:v>-1.0524622116394595</c:v>
                </c:pt>
                <c:pt idx="64">
                  <c:v>-2.3844118993519992</c:v>
                </c:pt>
                <c:pt idx="65">
                  <c:v>-0.29961714323682009</c:v>
                </c:pt>
                <c:pt idx="66">
                  <c:v>1.1499498224194289</c:v>
                </c:pt>
                <c:pt idx="67">
                  <c:v>0.63909613321880177</c:v>
                </c:pt>
                <c:pt idx="68">
                  <c:v>-4.4101015697049446</c:v>
                </c:pt>
                <c:pt idx="69">
                  <c:v>-0.4050374965272765</c:v>
                </c:pt>
                <c:pt idx="70">
                  <c:v>-1.4539311306974119</c:v>
                </c:pt>
                <c:pt idx="71">
                  <c:v>-1.4340034048530539</c:v>
                </c:pt>
                <c:pt idx="72">
                  <c:v>-0.69609353244054084</c:v>
                </c:pt>
                <c:pt idx="73">
                  <c:v>-1.5239617150194187</c:v>
                </c:pt>
                <c:pt idx="74">
                  <c:v>-0.61750063907221753</c:v>
                </c:pt>
                <c:pt idx="75">
                  <c:v>-0.73134805780288048</c:v>
                </c:pt>
                <c:pt idx="76">
                  <c:v>-0.60628167727671767</c:v>
                </c:pt>
                <c:pt idx="77">
                  <c:v>-0.76095287307387127</c:v>
                </c:pt>
                <c:pt idx="78">
                  <c:v>-0.97567558839725443</c:v>
                </c:pt>
                <c:pt idx="79">
                  <c:v>-0.39434071605721049</c:v>
                </c:pt>
                <c:pt idx="80">
                  <c:v>-0.37000026631239857</c:v>
                </c:pt>
                <c:pt idx="81">
                  <c:v>-0.27100426627626562</c:v>
                </c:pt>
                <c:pt idx="82">
                  <c:v>-1.2197637394676022</c:v>
                </c:pt>
                <c:pt idx="83">
                  <c:v>-9.3295087604002624E-2</c:v>
                </c:pt>
                <c:pt idx="84">
                  <c:v>0.17357883803267643</c:v>
                </c:pt>
                <c:pt idx="85">
                  <c:v>0.13718657302955567</c:v>
                </c:pt>
                <c:pt idx="86">
                  <c:v>0.22384975048680966</c:v>
                </c:pt>
                <c:pt idx="87">
                  <c:v>0.65735496329076215</c:v>
                </c:pt>
                <c:pt idx="88">
                  <c:v>0.59690291036323406</c:v>
                </c:pt>
                <c:pt idx="89">
                  <c:v>2.2047373479054162</c:v>
                </c:pt>
                <c:pt idx="90">
                  <c:v>0.13275285481568222</c:v>
                </c:pt>
                <c:pt idx="91">
                  <c:v>0.14195786012441572</c:v>
                </c:pt>
                <c:pt idx="92">
                  <c:v>0.50971734064071894</c:v>
                </c:pt>
                <c:pt idx="93">
                  <c:v>1.409252455713851</c:v>
                </c:pt>
                <c:pt idx="94">
                  <c:v>0.69091741935677675</c:v>
                </c:pt>
                <c:pt idx="95">
                  <c:v>0.57631147656649528</c:v>
                </c:pt>
                <c:pt idx="96">
                  <c:v>0.24878479254435945</c:v>
                </c:pt>
                <c:pt idx="97">
                  <c:v>1.8856787718302326</c:v>
                </c:pt>
                <c:pt idx="98">
                  <c:v>0.26117601882706515</c:v>
                </c:pt>
                <c:pt idx="99">
                  <c:v>7.7126368871675746E-2</c:v>
                </c:pt>
                <c:pt idx="100">
                  <c:v>0.23741009331630955</c:v>
                </c:pt>
                <c:pt idx="101">
                  <c:v>-3.5775250129857938E-2</c:v>
                </c:pt>
                <c:pt idx="102">
                  <c:v>-3.0511625247759591E-2</c:v>
                </c:pt>
                <c:pt idx="103">
                  <c:v>-4.7713817194067899E-2</c:v>
                </c:pt>
                <c:pt idx="104">
                  <c:v>-6.3756788003143619E-2</c:v>
                </c:pt>
                <c:pt idx="105">
                  <c:v>-7.4728849828477384E-2</c:v>
                </c:pt>
                <c:pt idx="106">
                  <c:v>-7.623682288950144E-2</c:v>
                </c:pt>
                <c:pt idx="107">
                  <c:v>-6.8081810919365646E-2</c:v>
                </c:pt>
                <c:pt idx="108">
                  <c:v>-5.1224328907421485E-2</c:v>
                </c:pt>
                <c:pt idx="109">
                  <c:v>-2.0093739117173982E-2</c:v>
                </c:pt>
                <c:pt idx="110">
                  <c:v>1.7992589675141991E-2</c:v>
                </c:pt>
                <c:pt idx="111">
                  <c:v>5.9846077522664499E-2</c:v>
                </c:pt>
                <c:pt idx="112">
                  <c:v>9.729115237216189E-2</c:v>
                </c:pt>
                <c:pt idx="113">
                  <c:v>9.4337622784594469E-2</c:v>
                </c:pt>
                <c:pt idx="114">
                  <c:v>0.21541147422482199</c:v>
                </c:pt>
                <c:pt idx="115">
                  <c:v>0.13133601063805397</c:v>
                </c:pt>
                <c:pt idx="116">
                  <c:v>2.8495343256980434</c:v>
                </c:pt>
                <c:pt idx="117">
                  <c:v>4.8211211993219925</c:v>
                </c:pt>
                <c:pt idx="118">
                  <c:v>0.20482281357562504</c:v>
                </c:pt>
                <c:pt idx="119">
                  <c:v>0.59961174293048292</c:v>
                </c:pt>
                <c:pt idx="120">
                  <c:v>1.626102155228782</c:v>
                </c:pt>
                <c:pt idx="121">
                  <c:v>0.28904183504005271</c:v>
                </c:pt>
                <c:pt idx="122">
                  <c:v>1.7150969471626278</c:v>
                </c:pt>
                <c:pt idx="123">
                  <c:v>1.5342628542619501</c:v>
                </c:pt>
                <c:pt idx="124">
                  <c:v>0.47375393975999291</c:v>
                </c:pt>
                <c:pt idx="125">
                  <c:v>0.93738313538182616</c:v>
                </c:pt>
                <c:pt idx="126">
                  <c:v>0.35291814833681368</c:v>
                </c:pt>
                <c:pt idx="127">
                  <c:v>0.32036928746478438</c:v>
                </c:pt>
                <c:pt idx="128">
                  <c:v>0.42474638337209658</c:v>
                </c:pt>
                <c:pt idx="129">
                  <c:v>0.27191800327394261</c:v>
                </c:pt>
                <c:pt idx="130">
                  <c:v>0.30611080908461413</c:v>
                </c:pt>
                <c:pt idx="131">
                  <c:v>1.069833786460757</c:v>
                </c:pt>
                <c:pt idx="132">
                  <c:v>0.30976707957398458</c:v>
                </c:pt>
                <c:pt idx="133">
                  <c:v>0.16898345806411955</c:v>
                </c:pt>
                <c:pt idx="134">
                  <c:v>0.17248205190819668</c:v>
                </c:pt>
                <c:pt idx="135">
                  <c:v>0.15191960716115077</c:v>
                </c:pt>
                <c:pt idx="136">
                  <c:v>1.774558440792243</c:v>
                </c:pt>
                <c:pt idx="137">
                  <c:v>1.1585782228706762</c:v>
                </c:pt>
                <c:pt idx="138">
                  <c:v>0.19026830806809286</c:v>
                </c:pt>
                <c:pt idx="139">
                  <c:v>1.9815511508706043</c:v>
                </c:pt>
                <c:pt idx="140">
                  <c:v>0.77411612335823887</c:v>
                </c:pt>
                <c:pt idx="141">
                  <c:v>0.34767560244796497</c:v>
                </c:pt>
                <c:pt idx="142">
                  <c:v>5.2673694845268821</c:v>
                </c:pt>
                <c:pt idx="143">
                  <c:v>4.667177054394088</c:v>
                </c:pt>
                <c:pt idx="144">
                  <c:v>0.66491295541686668</c:v>
                </c:pt>
                <c:pt idx="145">
                  <c:v>0.26779425207665158</c:v>
                </c:pt>
                <c:pt idx="146">
                  <c:v>0.21358082533671399</c:v>
                </c:pt>
                <c:pt idx="147">
                  <c:v>0.23348388104668372</c:v>
                </c:pt>
                <c:pt idx="148">
                  <c:v>0.58577704804703856</c:v>
                </c:pt>
                <c:pt idx="149">
                  <c:v>0.30015006886692042</c:v>
                </c:pt>
                <c:pt idx="150">
                  <c:v>5.6991915112097056E-4</c:v>
                </c:pt>
                <c:pt idx="151">
                  <c:v>-0.16168775129079174</c:v>
                </c:pt>
                <c:pt idx="152">
                  <c:v>-0.26233250323111124</c:v>
                </c:pt>
                <c:pt idx="153">
                  <c:v>-0.60898757205546328</c:v>
                </c:pt>
                <c:pt idx="154">
                  <c:v>-0.57814607016960029</c:v>
                </c:pt>
                <c:pt idx="155">
                  <c:v>-0.57657756358099954</c:v>
                </c:pt>
                <c:pt idx="156">
                  <c:v>-0.58670225732171499</c:v>
                </c:pt>
                <c:pt idx="157">
                  <c:v>-2.1243541216168147</c:v>
                </c:pt>
                <c:pt idx="158">
                  <c:v>-0.4361451457109442</c:v>
                </c:pt>
                <c:pt idx="159">
                  <c:v>-2.032612863532707</c:v>
                </c:pt>
                <c:pt idx="160">
                  <c:v>-1.5435277025922454</c:v>
                </c:pt>
                <c:pt idx="161">
                  <c:v>-0.11131457721375443</c:v>
                </c:pt>
                <c:pt idx="162">
                  <c:v>0.28786220716515803</c:v>
                </c:pt>
                <c:pt idx="163">
                  <c:v>1.6045694548794347</c:v>
                </c:pt>
                <c:pt idx="164">
                  <c:v>5.4803357745595124E-2</c:v>
                </c:pt>
                <c:pt idx="165">
                  <c:v>-3.3854500131799368</c:v>
                </c:pt>
                <c:pt idx="166">
                  <c:v>-3.8163419748962424</c:v>
                </c:pt>
                <c:pt idx="167">
                  <c:v>-0.66815858166685183</c:v>
                </c:pt>
                <c:pt idx="168">
                  <c:v>-2.5863339179606961</c:v>
                </c:pt>
                <c:pt idx="169">
                  <c:v>-0.98642422826108977</c:v>
                </c:pt>
                <c:pt idx="170">
                  <c:v>-0.50228433484076562</c:v>
                </c:pt>
                <c:pt idx="171">
                  <c:v>-0.54817820954895013</c:v>
                </c:pt>
                <c:pt idx="172">
                  <c:v>-0.55695659329802361</c:v>
                </c:pt>
                <c:pt idx="173">
                  <c:v>-0.57138228929605506</c:v>
                </c:pt>
                <c:pt idx="174">
                  <c:v>-0.5754850694514646</c:v>
                </c:pt>
                <c:pt idx="175">
                  <c:v>-0.58386034729008029</c:v>
                </c:pt>
                <c:pt idx="176">
                  <c:v>-1.2772956498223884</c:v>
                </c:pt>
                <c:pt idx="177">
                  <c:v>-0.92952686861340639</c:v>
                </c:pt>
                <c:pt idx="178">
                  <c:v>-0.70811690343141731</c:v>
                </c:pt>
                <c:pt idx="179">
                  <c:v>-0.62036287223350617</c:v>
                </c:pt>
                <c:pt idx="180">
                  <c:v>-0.63907412033824029</c:v>
                </c:pt>
                <c:pt idx="181">
                  <c:v>-0.99430339139702373</c:v>
                </c:pt>
                <c:pt idx="182">
                  <c:v>-0.99734629808545849</c:v>
                </c:pt>
                <c:pt idx="183">
                  <c:v>-0.64375212238521617</c:v>
                </c:pt>
                <c:pt idx="184">
                  <c:v>-0.64681039192835232</c:v>
                </c:pt>
                <c:pt idx="185">
                  <c:v>-1.4108747894911833</c:v>
                </c:pt>
                <c:pt idx="186">
                  <c:v>-0.66119274370704106</c:v>
                </c:pt>
                <c:pt idx="187">
                  <c:v>-1.3608099802344253</c:v>
                </c:pt>
                <c:pt idx="188">
                  <c:v>-1.4148748803177886</c:v>
                </c:pt>
                <c:pt idx="189">
                  <c:v>-1.1294865217573036</c:v>
                </c:pt>
                <c:pt idx="190">
                  <c:v>-0.9184240483628151</c:v>
                </c:pt>
                <c:pt idx="191">
                  <c:v>-0.63151548307901662</c:v>
                </c:pt>
                <c:pt idx="192">
                  <c:v>-0.63311602437372316</c:v>
                </c:pt>
                <c:pt idx="193">
                  <c:v>-1.4341408187050635</c:v>
                </c:pt>
                <c:pt idx="194">
                  <c:v>-1.2915352251559933</c:v>
                </c:pt>
                <c:pt idx="195">
                  <c:v>-0.6077241247477263</c:v>
                </c:pt>
                <c:pt idx="196">
                  <c:v>-0.62405982583607977</c:v>
                </c:pt>
                <c:pt idx="197">
                  <c:v>-0.79369284565449305</c:v>
                </c:pt>
                <c:pt idx="198">
                  <c:v>-0.50223412195401063</c:v>
                </c:pt>
                <c:pt idx="199">
                  <c:v>-1.1557320943319758</c:v>
                </c:pt>
                <c:pt idx="200">
                  <c:v>-0.41776493220014982</c:v>
                </c:pt>
                <c:pt idx="201">
                  <c:v>-0.55825431096005773</c:v>
                </c:pt>
                <c:pt idx="202">
                  <c:v>0.19327530761487238</c:v>
                </c:pt>
                <c:pt idx="203">
                  <c:v>0.43567738990979543</c:v>
                </c:pt>
                <c:pt idx="204">
                  <c:v>0.22843287918221708</c:v>
                </c:pt>
                <c:pt idx="205">
                  <c:v>0.20767192273041213</c:v>
                </c:pt>
                <c:pt idx="206">
                  <c:v>0.33649714117198409</c:v>
                </c:pt>
                <c:pt idx="207">
                  <c:v>0.20674638052846739</c:v>
                </c:pt>
                <c:pt idx="208">
                  <c:v>1.6882061152874748</c:v>
                </c:pt>
                <c:pt idx="209">
                  <c:v>4.4749823778691429</c:v>
                </c:pt>
                <c:pt idx="210">
                  <c:v>0.24531975196797065</c:v>
                </c:pt>
                <c:pt idx="211">
                  <c:v>0.50337264822902339</c:v>
                </c:pt>
                <c:pt idx="212">
                  <c:v>0.27867987302744029</c:v>
                </c:pt>
                <c:pt idx="213">
                  <c:v>3.5521231169756522</c:v>
                </c:pt>
                <c:pt idx="214">
                  <c:v>0.59993542231389307</c:v>
                </c:pt>
                <c:pt idx="215">
                  <c:v>3.1671778130140713</c:v>
                </c:pt>
                <c:pt idx="216">
                  <c:v>0.35486286252669946</c:v>
                </c:pt>
                <c:pt idx="217">
                  <c:v>0.37985482328278947</c:v>
                </c:pt>
                <c:pt idx="218">
                  <c:v>0.40716317867513957</c:v>
                </c:pt>
                <c:pt idx="219">
                  <c:v>0.43194473981839721</c:v>
                </c:pt>
                <c:pt idx="220">
                  <c:v>0.46997717032491065</c:v>
                </c:pt>
                <c:pt idx="221">
                  <c:v>0.50001700290119966</c:v>
                </c:pt>
                <c:pt idx="222">
                  <c:v>0.53957811970429448</c:v>
                </c:pt>
                <c:pt idx="223">
                  <c:v>0.58389867552037156</c:v>
                </c:pt>
                <c:pt idx="224">
                  <c:v>0.63376015014820397</c:v>
                </c:pt>
                <c:pt idx="225">
                  <c:v>0.68276267257431411</c:v>
                </c:pt>
                <c:pt idx="226">
                  <c:v>0.75698874817660755</c:v>
                </c:pt>
                <c:pt idx="227">
                  <c:v>0.83188132909254742</c:v>
                </c:pt>
                <c:pt idx="228">
                  <c:v>1</c:v>
                </c:pt>
              </c:numCache>
            </c:numRef>
          </c:yVal>
          <c:smooth val="1"/>
          <c:extLst>
            <c:ext xmlns:c16="http://schemas.microsoft.com/office/drawing/2014/chart" uri="{C3380CC4-5D6E-409C-BE32-E72D297353CC}">
              <c16:uniqueId val="{00000000-6ADB-40C4-9BB2-CDBB6742C46F}"/>
            </c:ext>
          </c:extLst>
        </c:ser>
        <c:ser>
          <c:idx val="1"/>
          <c:order val="1"/>
          <c:tx>
            <c:v>k</c:v>
          </c:tx>
          <c:marker>
            <c:symbol val="none"/>
          </c:marker>
          <c:xVal>
            <c:numRef>
              <c:f>'F2'!$B$4:$B$232</c:f>
              <c:numCache>
                <c:formatCode>General</c:formatCode>
                <c:ptCount val="229"/>
                <c:pt idx="0">
                  <c:v>493.74059999999997</c:v>
                </c:pt>
                <c:pt idx="1">
                  <c:v>509.17</c:v>
                </c:pt>
                <c:pt idx="2">
                  <c:v>524.59939999999995</c:v>
                </c:pt>
                <c:pt idx="3">
                  <c:v>540.02880000000005</c:v>
                </c:pt>
                <c:pt idx="4">
                  <c:v>555.45820000000003</c:v>
                </c:pt>
                <c:pt idx="5">
                  <c:v>570.88760000000002</c:v>
                </c:pt>
                <c:pt idx="6">
                  <c:v>586.31700000000001</c:v>
                </c:pt>
                <c:pt idx="7">
                  <c:v>601.74639999999999</c:v>
                </c:pt>
                <c:pt idx="8">
                  <c:v>617.17579999999998</c:v>
                </c:pt>
                <c:pt idx="9">
                  <c:v>632.60519999999997</c:v>
                </c:pt>
                <c:pt idx="10">
                  <c:v>648.03459999999995</c:v>
                </c:pt>
                <c:pt idx="11">
                  <c:v>663.46400000000006</c:v>
                </c:pt>
                <c:pt idx="12">
                  <c:v>678.89340000000004</c:v>
                </c:pt>
                <c:pt idx="13">
                  <c:v>694.32280000000003</c:v>
                </c:pt>
                <c:pt idx="14">
                  <c:v>709.75220000000002</c:v>
                </c:pt>
                <c:pt idx="15">
                  <c:v>725.1816</c:v>
                </c:pt>
                <c:pt idx="16">
                  <c:v>740.61090000000002</c:v>
                </c:pt>
                <c:pt idx="17">
                  <c:v>756.0403</c:v>
                </c:pt>
                <c:pt idx="18">
                  <c:v>771.46969999999999</c:v>
                </c:pt>
                <c:pt idx="19">
                  <c:v>786.89909999999998</c:v>
                </c:pt>
                <c:pt idx="20">
                  <c:v>802.32849999999996</c:v>
                </c:pt>
                <c:pt idx="21">
                  <c:v>817.75789999999995</c:v>
                </c:pt>
                <c:pt idx="22">
                  <c:v>833.18730000000005</c:v>
                </c:pt>
                <c:pt idx="23">
                  <c:v>848.61670000000004</c:v>
                </c:pt>
                <c:pt idx="24">
                  <c:v>864.04610000000002</c:v>
                </c:pt>
                <c:pt idx="25">
                  <c:v>879.47550000000001</c:v>
                </c:pt>
                <c:pt idx="26">
                  <c:v>894.9049</c:v>
                </c:pt>
                <c:pt idx="27">
                  <c:v>910.33429999999998</c:v>
                </c:pt>
                <c:pt idx="28">
                  <c:v>925.76369999999997</c:v>
                </c:pt>
                <c:pt idx="29">
                  <c:v>941.19309999999996</c:v>
                </c:pt>
                <c:pt idx="30">
                  <c:v>956.62249999999995</c:v>
                </c:pt>
                <c:pt idx="31">
                  <c:v>972.05190000000005</c:v>
                </c:pt>
                <c:pt idx="32">
                  <c:v>987.48130000000003</c:v>
                </c:pt>
                <c:pt idx="33">
                  <c:v>1002.9107</c:v>
                </c:pt>
                <c:pt idx="34">
                  <c:v>1018.3401</c:v>
                </c:pt>
                <c:pt idx="35">
                  <c:v>1033.7693999999999</c:v>
                </c:pt>
                <c:pt idx="36">
                  <c:v>1049.1987999999999</c:v>
                </c:pt>
                <c:pt idx="37">
                  <c:v>1064.6282000000001</c:v>
                </c:pt>
                <c:pt idx="38">
                  <c:v>1080.0576000000001</c:v>
                </c:pt>
                <c:pt idx="39">
                  <c:v>1095.4870000000001</c:v>
                </c:pt>
                <c:pt idx="40">
                  <c:v>1110.9164000000001</c:v>
                </c:pt>
                <c:pt idx="41">
                  <c:v>1126.3458000000001</c:v>
                </c:pt>
                <c:pt idx="42">
                  <c:v>1141.7752</c:v>
                </c:pt>
                <c:pt idx="43">
                  <c:v>1157.2046</c:v>
                </c:pt>
                <c:pt idx="44">
                  <c:v>1172.634</c:v>
                </c:pt>
                <c:pt idx="45">
                  <c:v>1188.0634</c:v>
                </c:pt>
                <c:pt idx="46">
                  <c:v>1203.4928</c:v>
                </c:pt>
                <c:pt idx="47">
                  <c:v>1218.9222</c:v>
                </c:pt>
                <c:pt idx="48">
                  <c:v>1234.3516</c:v>
                </c:pt>
                <c:pt idx="49">
                  <c:v>1249.7809999999999</c:v>
                </c:pt>
                <c:pt idx="50">
                  <c:v>1265.2103999999999</c:v>
                </c:pt>
                <c:pt idx="51">
                  <c:v>1280.6397999999999</c:v>
                </c:pt>
                <c:pt idx="52">
                  <c:v>1296.0691999999999</c:v>
                </c:pt>
                <c:pt idx="53">
                  <c:v>1311.4985999999999</c:v>
                </c:pt>
                <c:pt idx="54">
                  <c:v>1326.9278999999999</c:v>
                </c:pt>
                <c:pt idx="55">
                  <c:v>1342.3572999999999</c:v>
                </c:pt>
                <c:pt idx="56">
                  <c:v>1357.7867000000001</c:v>
                </c:pt>
                <c:pt idx="57">
                  <c:v>1373.2161000000001</c:v>
                </c:pt>
                <c:pt idx="58">
                  <c:v>1388.6455000000001</c:v>
                </c:pt>
                <c:pt idx="59">
                  <c:v>1404.0749000000001</c:v>
                </c:pt>
                <c:pt idx="60">
                  <c:v>1419.5043000000001</c:v>
                </c:pt>
                <c:pt idx="61">
                  <c:v>1434.9337</c:v>
                </c:pt>
                <c:pt idx="62">
                  <c:v>1450.3631</c:v>
                </c:pt>
                <c:pt idx="63">
                  <c:v>1465.7925</c:v>
                </c:pt>
                <c:pt idx="64">
                  <c:v>1481.2219</c:v>
                </c:pt>
                <c:pt idx="65">
                  <c:v>1496.6513</c:v>
                </c:pt>
                <c:pt idx="66">
                  <c:v>1512.0807</c:v>
                </c:pt>
                <c:pt idx="67">
                  <c:v>1527.5101</c:v>
                </c:pt>
                <c:pt idx="68">
                  <c:v>1542.9395</c:v>
                </c:pt>
                <c:pt idx="69">
                  <c:v>1558.3688999999999</c:v>
                </c:pt>
                <c:pt idx="70">
                  <c:v>1573.7982999999999</c:v>
                </c:pt>
                <c:pt idx="71">
                  <c:v>1589.2276999999999</c:v>
                </c:pt>
                <c:pt idx="72">
                  <c:v>1604.6570999999999</c:v>
                </c:pt>
                <c:pt idx="73">
                  <c:v>1620.0863999999999</c:v>
                </c:pt>
                <c:pt idx="74">
                  <c:v>1635.5157999999999</c:v>
                </c:pt>
                <c:pt idx="75">
                  <c:v>1650.9452000000001</c:v>
                </c:pt>
                <c:pt idx="76">
                  <c:v>1666.3746000000001</c:v>
                </c:pt>
                <c:pt idx="77">
                  <c:v>1681.8040000000001</c:v>
                </c:pt>
                <c:pt idx="78">
                  <c:v>1697.2334000000001</c:v>
                </c:pt>
                <c:pt idx="79">
                  <c:v>1712.6628000000001</c:v>
                </c:pt>
                <c:pt idx="80">
                  <c:v>1728.0922</c:v>
                </c:pt>
                <c:pt idx="81">
                  <c:v>1743.5216</c:v>
                </c:pt>
                <c:pt idx="82">
                  <c:v>1758.951</c:v>
                </c:pt>
                <c:pt idx="83">
                  <c:v>1774.3804</c:v>
                </c:pt>
                <c:pt idx="84">
                  <c:v>1789.8098</c:v>
                </c:pt>
                <c:pt idx="85">
                  <c:v>1805.2392</c:v>
                </c:pt>
                <c:pt idx="86">
                  <c:v>1820.6686</c:v>
                </c:pt>
                <c:pt idx="87">
                  <c:v>1836.098</c:v>
                </c:pt>
                <c:pt idx="88">
                  <c:v>1851.5273999999999</c:v>
                </c:pt>
                <c:pt idx="89">
                  <c:v>1866.9567999999999</c:v>
                </c:pt>
                <c:pt idx="90">
                  <c:v>1882.3861999999999</c:v>
                </c:pt>
                <c:pt idx="91">
                  <c:v>1897.8155999999999</c:v>
                </c:pt>
                <c:pt idx="92">
                  <c:v>1913.2448999999999</c:v>
                </c:pt>
                <c:pt idx="93">
                  <c:v>1928.6742999999999</c:v>
                </c:pt>
                <c:pt idx="94">
                  <c:v>1944.1036999999999</c:v>
                </c:pt>
                <c:pt idx="95">
                  <c:v>1959.5331000000001</c:v>
                </c:pt>
                <c:pt idx="96">
                  <c:v>1974.9625000000001</c:v>
                </c:pt>
                <c:pt idx="97">
                  <c:v>1990.3919000000001</c:v>
                </c:pt>
                <c:pt idx="98">
                  <c:v>2005.8213000000001</c:v>
                </c:pt>
                <c:pt idx="99">
                  <c:v>2021.2507000000001</c:v>
                </c:pt>
                <c:pt idx="100">
                  <c:v>2036.6801</c:v>
                </c:pt>
                <c:pt idx="101">
                  <c:v>2052.1095</c:v>
                </c:pt>
                <c:pt idx="102">
                  <c:v>2067.5389</c:v>
                </c:pt>
                <c:pt idx="103">
                  <c:v>2082.9683</c:v>
                </c:pt>
                <c:pt idx="104">
                  <c:v>2098.3977</c:v>
                </c:pt>
                <c:pt idx="105">
                  <c:v>2113.8271</c:v>
                </c:pt>
                <c:pt idx="106">
                  <c:v>2129.2565</c:v>
                </c:pt>
                <c:pt idx="107">
                  <c:v>2144.6858999999999</c:v>
                </c:pt>
                <c:pt idx="108">
                  <c:v>2160.1152999999999</c:v>
                </c:pt>
                <c:pt idx="109">
                  <c:v>2175.5446999999999</c:v>
                </c:pt>
                <c:pt idx="110">
                  <c:v>2190.9740999999999</c:v>
                </c:pt>
                <c:pt idx="111">
                  <c:v>2206.4034000000001</c:v>
                </c:pt>
                <c:pt idx="112">
                  <c:v>2221.8328000000001</c:v>
                </c:pt>
                <c:pt idx="113">
                  <c:v>2237.2622000000001</c:v>
                </c:pt>
                <c:pt idx="114">
                  <c:v>2252.6916000000001</c:v>
                </c:pt>
                <c:pt idx="115">
                  <c:v>2268.1210000000001</c:v>
                </c:pt>
                <c:pt idx="116">
                  <c:v>2283.5504000000001</c:v>
                </c:pt>
                <c:pt idx="117">
                  <c:v>2298.9798000000001</c:v>
                </c:pt>
                <c:pt idx="118">
                  <c:v>2314.4092000000001</c:v>
                </c:pt>
                <c:pt idx="119">
                  <c:v>2329.8386</c:v>
                </c:pt>
                <c:pt idx="120">
                  <c:v>2345.268</c:v>
                </c:pt>
                <c:pt idx="121">
                  <c:v>2360.6974</c:v>
                </c:pt>
                <c:pt idx="122">
                  <c:v>2376.1268</c:v>
                </c:pt>
                <c:pt idx="123">
                  <c:v>2391.5562</c:v>
                </c:pt>
                <c:pt idx="124">
                  <c:v>2406.9856</c:v>
                </c:pt>
                <c:pt idx="125">
                  <c:v>2422.415</c:v>
                </c:pt>
                <c:pt idx="126">
                  <c:v>2437.8444</c:v>
                </c:pt>
                <c:pt idx="127">
                  <c:v>2453.2737999999999</c:v>
                </c:pt>
                <c:pt idx="128">
                  <c:v>2468.7031999999999</c:v>
                </c:pt>
                <c:pt idx="129">
                  <c:v>2484.1325999999999</c:v>
                </c:pt>
                <c:pt idx="130">
                  <c:v>2499.5619000000002</c:v>
                </c:pt>
                <c:pt idx="131">
                  <c:v>2514.9913000000001</c:v>
                </c:pt>
                <c:pt idx="132">
                  <c:v>2530.4207000000001</c:v>
                </c:pt>
                <c:pt idx="133">
                  <c:v>2545.8501000000001</c:v>
                </c:pt>
                <c:pt idx="134">
                  <c:v>2561.2795000000001</c:v>
                </c:pt>
                <c:pt idx="135">
                  <c:v>2576.7089000000001</c:v>
                </c:pt>
                <c:pt idx="136">
                  <c:v>2592.1383000000001</c:v>
                </c:pt>
                <c:pt idx="137">
                  <c:v>2607.5677000000001</c:v>
                </c:pt>
                <c:pt idx="138">
                  <c:v>2622.9971</c:v>
                </c:pt>
                <c:pt idx="139">
                  <c:v>2638.4265</c:v>
                </c:pt>
                <c:pt idx="140">
                  <c:v>2653.8559</c:v>
                </c:pt>
                <c:pt idx="141">
                  <c:v>2669.2853</c:v>
                </c:pt>
                <c:pt idx="142">
                  <c:v>2684.7147</c:v>
                </c:pt>
                <c:pt idx="143">
                  <c:v>2700.1441</c:v>
                </c:pt>
                <c:pt idx="144">
                  <c:v>2715.5735</c:v>
                </c:pt>
                <c:pt idx="145">
                  <c:v>2731.0029</c:v>
                </c:pt>
                <c:pt idx="146">
                  <c:v>2746.4322999999999</c:v>
                </c:pt>
                <c:pt idx="147">
                  <c:v>2761.8616999999999</c:v>
                </c:pt>
                <c:pt idx="148">
                  <c:v>2777.2910000000002</c:v>
                </c:pt>
                <c:pt idx="149">
                  <c:v>2792.7204000000002</c:v>
                </c:pt>
                <c:pt idx="150">
                  <c:v>2808.1498000000001</c:v>
                </c:pt>
                <c:pt idx="151">
                  <c:v>2823.5792000000001</c:v>
                </c:pt>
                <c:pt idx="152">
                  <c:v>2839.0086000000001</c:v>
                </c:pt>
                <c:pt idx="153">
                  <c:v>2854.4380000000001</c:v>
                </c:pt>
                <c:pt idx="154">
                  <c:v>2869.8674000000001</c:v>
                </c:pt>
                <c:pt idx="155">
                  <c:v>2885.2968000000001</c:v>
                </c:pt>
                <c:pt idx="156">
                  <c:v>2900.7262000000001</c:v>
                </c:pt>
                <c:pt idx="157">
                  <c:v>2916.1556</c:v>
                </c:pt>
                <c:pt idx="158">
                  <c:v>2931.585</c:v>
                </c:pt>
                <c:pt idx="159">
                  <c:v>2947.0144</c:v>
                </c:pt>
                <c:pt idx="160">
                  <c:v>2962.4438</c:v>
                </c:pt>
                <c:pt idx="161">
                  <c:v>2977.8732</c:v>
                </c:pt>
                <c:pt idx="162">
                  <c:v>2993.3026</c:v>
                </c:pt>
                <c:pt idx="163">
                  <c:v>3008.732</c:v>
                </c:pt>
                <c:pt idx="164">
                  <c:v>3024.1614</c:v>
                </c:pt>
                <c:pt idx="165">
                  <c:v>3039.5907999999999</c:v>
                </c:pt>
                <c:pt idx="166">
                  <c:v>3055.0201999999999</c:v>
                </c:pt>
                <c:pt idx="167">
                  <c:v>3070.4495000000002</c:v>
                </c:pt>
                <c:pt idx="168">
                  <c:v>3085.8789000000002</c:v>
                </c:pt>
                <c:pt idx="169">
                  <c:v>3101.3083000000001</c:v>
                </c:pt>
                <c:pt idx="170">
                  <c:v>3116.7377000000001</c:v>
                </c:pt>
                <c:pt idx="171">
                  <c:v>3132.1671000000001</c:v>
                </c:pt>
                <c:pt idx="172">
                  <c:v>3147.5965000000001</c:v>
                </c:pt>
                <c:pt idx="173">
                  <c:v>3163.0259000000001</c:v>
                </c:pt>
                <c:pt idx="174">
                  <c:v>3178.4553000000001</c:v>
                </c:pt>
                <c:pt idx="175">
                  <c:v>3193.8847000000001</c:v>
                </c:pt>
                <c:pt idx="176">
                  <c:v>3209.3141000000001</c:v>
                </c:pt>
                <c:pt idx="177">
                  <c:v>3224.7435</c:v>
                </c:pt>
                <c:pt idx="178">
                  <c:v>3240.1729</c:v>
                </c:pt>
                <c:pt idx="179">
                  <c:v>3255.6023</c:v>
                </c:pt>
                <c:pt idx="180">
                  <c:v>3271.0317</c:v>
                </c:pt>
                <c:pt idx="181">
                  <c:v>3286.4611</c:v>
                </c:pt>
                <c:pt idx="182">
                  <c:v>3301.8905</c:v>
                </c:pt>
                <c:pt idx="183">
                  <c:v>3317.3199</c:v>
                </c:pt>
                <c:pt idx="184">
                  <c:v>3332.7492999999999</c:v>
                </c:pt>
                <c:pt idx="185">
                  <c:v>3348.1786999999999</c:v>
                </c:pt>
                <c:pt idx="186">
                  <c:v>3363.6080000000002</c:v>
                </c:pt>
                <c:pt idx="187">
                  <c:v>3379.0374000000002</c:v>
                </c:pt>
                <c:pt idx="188">
                  <c:v>3394.4668000000001</c:v>
                </c:pt>
                <c:pt idx="189">
                  <c:v>3409.8962000000001</c:v>
                </c:pt>
                <c:pt idx="190">
                  <c:v>3425.3256000000001</c:v>
                </c:pt>
                <c:pt idx="191">
                  <c:v>3440.7550000000001</c:v>
                </c:pt>
                <c:pt idx="192">
                  <c:v>3456.1844000000001</c:v>
                </c:pt>
                <c:pt idx="193">
                  <c:v>3471.6138000000001</c:v>
                </c:pt>
                <c:pt idx="194">
                  <c:v>3487.0432000000001</c:v>
                </c:pt>
                <c:pt idx="195">
                  <c:v>3502.4726000000001</c:v>
                </c:pt>
                <c:pt idx="196">
                  <c:v>3517.902</c:v>
                </c:pt>
                <c:pt idx="197">
                  <c:v>3533.3314</c:v>
                </c:pt>
                <c:pt idx="198">
                  <c:v>3548.7608</c:v>
                </c:pt>
                <c:pt idx="199">
                  <c:v>3564.1902</c:v>
                </c:pt>
                <c:pt idx="200">
                  <c:v>3579.6196</c:v>
                </c:pt>
                <c:pt idx="201">
                  <c:v>3595.049</c:v>
                </c:pt>
                <c:pt idx="202">
                  <c:v>3610.4784</c:v>
                </c:pt>
                <c:pt idx="203">
                  <c:v>3625.9078</c:v>
                </c:pt>
                <c:pt idx="204">
                  <c:v>3641.3371999999999</c:v>
                </c:pt>
                <c:pt idx="205">
                  <c:v>3656.7665000000002</c:v>
                </c:pt>
                <c:pt idx="206">
                  <c:v>3672.1959000000002</c:v>
                </c:pt>
                <c:pt idx="207">
                  <c:v>3687.6253000000002</c:v>
                </c:pt>
                <c:pt idx="208">
                  <c:v>3703.0547000000001</c:v>
                </c:pt>
                <c:pt idx="209">
                  <c:v>3718.4841000000001</c:v>
                </c:pt>
                <c:pt idx="210">
                  <c:v>3733.9135000000001</c:v>
                </c:pt>
                <c:pt idx="211">
                  <c:v>3749.3429000000001</c:v>
                </c:pt>
                <c:pt idx="212">
                  <c:v>3764.7723000000001</c:v>
                </c:pt>
                <c:pt idx="213">
                  <c:v>3780.2017000000001</c:v>
                </c:pt>
                <c:pt idx="214">
                  <c:v>3795.6311000000001</c:v>
                </c:pt>
                <c:pt idx="215">
                  <c:v>3811.0605</c:v>
                </c:pt>
                <c:pt idx="216">
                  <c:v>3826.4899</c:v>
                </c:pt>
                <c:pt idx="217">
                  <c:v>3841.9193</c:v>
                </c:pt>
                <c:pt idx="218">
                  <c:v>3857.3487</c:v>
                </c:pt>
                <c:pt idx="219">
                  <c:v>3872.7781</c:v>
                </c:pt>
                <c:pt idx="220">
                  <c:v>3888.2075</c:v>
                </c:pt>
                <c:pt idx="221">
                  <c:v>3903.6369</c:v>
                </c:pt>
                <c:pt idx="222">
                  <c:v>3919.0663</c:v>
                </c:pt>
                <c:pt idx="223">
                  <c:v>3934.4956999999999</c:v>
                </c:pt>
                <c:pt idx="224">
                  <c:v>3949.9250000000002</c:v>
                </c:pt>
                <c:pt idx="225">
                  <c:v>3965.3544000000002</c:v>
                </c:pt>
                <c:pt idx="226">
                  <c:v>3980.7838000000002</c:v>
                </c:pt>
                <c:pt idx="227">
                  <c:v>3996.2132000000001</c:v>
                </c:pt>
                <c:pt idx="228">
                  <c:v>4011.6426000000001</c:v>
                </c:pt>
              </c:numCache>
            </c:numRef>
          </c:xVal>
          <c:yVal>
            <c:numRef>
              <c:f>'F2'!$Q$4:$Q$232</c:f>
              <c:numCache>
                <c:formatCode>#,000</c:formatCode>
                <c:ptCount val="229"/>
                <c:pt idx="0">
                  <c:v>0</c:v>
                </c:pt>
                <c:pt idx="1">
                  <c:v>1.3110582734605183</c:v>
                </c:pt>
                <c:pt idx="2">
                  <c:v>-0.30331378469837827</c:v>
                </c:pt>
                <c:pt idx="3">
                  <c:v>8.1886484751196115E-2</c:v>
                </c:pt>
                <c:pt idx="4">
                  <c:v>1.1250155630826137</c:v>
                </c:pt>
                <c:pt idx="5">
                  <c:v>0.11895044473176181</c:v>
                </c:pt>
                <c:pt idx="6">
                  <c:v>0.86341628783785473</c:v>
                </c:pt>
                <c:pt idx="7">
                  <c:v>0.21012593444859751</c:v>
                </c:pt>
                <c:pt idx="8">
                  <c:v>-9.7005793731119672E-2</c:v>
                </c:pt>
                <c:pt idx="9">
                  <c:v>0.5953565724045311</c:v>
                </c:pt>
                <c:pt idx="10">
                  <c:v>0.13621004395675654</c:v>
                </c:pt>
                <c:pt idx="11">
                  <c:v>0.57061331277132443</c:v>
                </c:pt>
                <c:pt idx="12">
                  <c:v>-6.9140826092408625E-2</c:v>
                </c:pt>
                <c:pt idx="13">
                  <c:v>-0.73029045230652279</c:v>
                </c:pt>
                <c:pt idx="14">
                  <c:v>-0.78868194546488102</c:v>
                </c:pt>
                <c:pt idx="15">
                  <c:v>-0.78199912261550941</c:v>
                </c:pt>
                <c:pt idx="16">
                  <c:v>-0.53638152556424401</c:v>
                </c:pt>
                <c:pt idx="17">
                  <c:v>-0.49333120648137124</c:v>
                </c:pt>
                <c:pt idx="18">
                  <c:v>-2.8601906592305593E-3</c:v>
                </c:pt>
                <c:pt idx="19">
                  <c:v>0.3438574168422604</c:v>
                </c:pt>
                <c:pt idx="20">
                  <c:v>2.3623958857001695</c:v>
                </c:pt>
                <c:pt idx="21">
                  <c:v>1.6165125496290491</c:v>
                </c:pt>
                <c:pt idx="22">
                  <c:v>1.0555965576359216</c:v>
                </c:pt>
                <c:pt idx="23">
                  <c:v>0.86128408299237424</c:v>
                </c:pt>
                <c:pt idx="24">
                  <c:v>0.15561017031314672</c:v>
                </c:pt>
                <c:pt idx="25">
                  <c:v>-0.47765270545586591</c:v>
                </c:pt>
                <c:pt idx="26">
                  <c:v>-0.43368836890913443</c:v>
                </c:pt>
                <c:pt idx="27">
                  <c:v>0.83070303781832888</c:v>
                </c:pt>
                <c:pt idx="28">
                  <c:v>-0.66246710626059147</c:v>
                </c:pt>
                <c:pt idx="29">
                  <c:v>-1.0418744326757412</c:v>
                </c:pt>
                <c:pt idx="30">
                  <c:v>0.26427484204483342</c:v>
                </c:pt>
                <c:pt idx="31">
                  <c:v>-8.8759970893130383E-2</c:v>
                </c:pt>
                <c:pt idx="32">
                  <c:v>0.60869784354887846</c:v>
                </c:pt>
                <c:pt idx="33">
                  <c:v>7.3128789640979491E-2</c:v>
                </c:pt>
                <c:pt idx="34">
                  <c:v>5.0225614946134201E-2</c:v>
                </c:pt>
                <c:pt idx="35">
                  <c:v>9.9198828881360238E-2</c:v>
                </c:pt>
                <c:pt idx="36">
                  <c:v>0.32849125024465953</c:v>
                </c:pt>
                <c:pt idx="37">
                  <c:v>-0.4817413851509178</c:v>
                </c:pt>
                <c:pt idx="38">
                  <c:v>-0.41797871907870643</c:v>
                </c:pt>
                <c:pt idx="39">
                  <c:v>-0.33552270448820382</c:v>
                </c:pt>
                <c:pt idx="40">
                  <c:v>-0.15120659729198488</c:v>
                </c:pt>
                <c:pt idx="41">
                  <c:v>0.36799707506914248</c:v>
                </c:pt>
                <c:pt idx="42">
                  <c:v>-0.58641936966724229</c:v>
                </c:pt>
                <c:pt idx="43">
                  <c:v>0.14996340849031978</c:v>
                </c:pt>
                <c:pt idx="44">
                  <c:v>1.1005437437013292</c:v>
                </c:pt>
                <c:pt idx="45">
                  <c:v>-0.31194122428516746</c:v>
                </c:pt>
                <c:pt idx="46">
                  <c:v>-1.1596782443739941</c:v>
                </c:pt>
                <c:pt idx="47">
                  <c:v>3.5011673837832234E-2</c:v>
                </c:pt>
                <c:pt idx="48">
                  <c:v>0.44018220690691351</c:v>
                </c:pt>
                <c:pt idx="49">
                  <c:v>0.60791993299329017</c:v>
                </c:pt>
                <c:pt idx="50">
                  <c:v>0.58803169148551937</c:v>
                </c:pt>
                <c:pt idx="51">
                  <c:v>-0.29148783005978801</c:v>
                </c:pt>
                <c:pt idx="52">
                  <c:v>1.1065024231844791</c:v>
                </c:pt>
                <c:pt idx="53">
                  <c:v>1.7618826570712283</c:v>
                </c:pt>
                <c:pt idx="54">
                  <c:v>-1.2375797947792611</c:v>
                </c:pt>
                <c:pt idx="55">
                  <c:v>-3.3840054517557262E-2</c:v>
                </c:pt>
                <c:pt idx="56">
                  <c:v>-0.12933418393333879</c:v>
                </c:pt>
                <c:pt idx="57">
                  <c:v>-0.35669151098339386</c:v>
                </c:pt>
                <c:pt idx="58">
                  <c:v>-0.29131297996248967</c:v>
                </c:pt>
                <c:pt idx="59">
                  <c:v>-0.25475355113644021</c:v>
                </c:pt>
                <c:pt idx="60">
                  <c:v>-0.1623600652204425</c:v>
                </c:pt>
                <c:pt idx="61">
                  <c:v>-0.10438249286507337</c:v>
                </c:pt>
                <c:pt idx="62">
                  <c:v>0.83409833395463662</c:v>
                </c:pt>
                <c:pt idx="63">
                  <c:v>-1.0842777503668444</c:v>
                </c:pt>
                <c:pt idx="64">
                  <c:v>-1.4048139314661146</c:v>
                </c:pt>
                <c:pt idx="65">
                  <c:v>0.98388130261013018</c:v>
                </c:pt>
                <c:pt idx="66">
                  <c:v>0.68951263956982589</c:v>
                </c:pt>
                <c:pt idx="67">
                  <c:v>-2.4585179584860533</c:v>
                </c:pt>
                <c:pt idx="68">
                  <c:v>1.190276806514506</c:v>
                </c:pt>
                <c:pt idx="69">
                  <c:v>-1.6851296177748384E-2</c:v>
                </c:pt>
                <c:pt idx="70">
                  <c:v>0.6495301649562939</c:v>
                </c:pt>
                <c:pt idx="71">
                  <c:v>0.5111018147651647</c:v>
                </c:pt>
                <c:pt idx="72">
                  <c:v>0.31963114430114753</c:v>
                </c:pt>
                <c:pt idx="73">
                  <c:v>-0.35372932817768826</c:v>
                </c:pt>
                <c:pt idx="74">
                  <c:v>-8.2742360669931944E-2</c:v>
                </c:pt>
                <c:pt idx="75">
                  <c:v>-0.32878961888245378</c:v>
                </c:pt>
                <c:pt idx="76">
                  <c:v>0.11930940332691739</c:v>
                </c:pt>
                <c:pt idx="77">
                  <c:v>-0.50308017647675807</c:v>
                </c:pt>
                <c:pt idx="78">
                  <c:v>0.86190905226611292</c:v>
                </c:pt>
                <c:pt idx="79">
                  <c:v>7.8696721902920916E-2</c:v>
                </c:pt>
                <c:pt idx="80">
                  <c:v>5.8145709908800039E-2</c:v>
                </c:pt>
                <c:pt idx="81">
                  <c:v>0.17015417553241868</c:v>
                </c:pt>
                <c:pt idx="82">
                  <c:v>2.1865088720529355</c:v>
                </c:pt>
                <c:pt idx="83">
                  <c:v>0.36511636304139178</c:v>
                </c:pt>
                <c:pt idx="84">
                  <c:v>-0.18478876634913635</c:v>
                </c:pt>
                <c:pt idx="85">
                  <c:v>0.10808974671295164</c:v>
                </c:pt>
                <c:pt idx="86">
                  <c:v>-0.82900709262529748</c:v>
                </c:pt>
                <c:pt idx="87">
                  <c:v>-0.51470733951172798</c:v>
                </c:pt>
                <c:pt idx="88">
                  <c:v>0.74153632035325612</c:v>
                </c:pt>
                <c:pt idx="89">
                  <c:v>-2.3403257080310227</c:v>
                </c:pt>
                <c:pt idx="90">
                  <c:v>0.19926671570743021</c:v>
                </c:pt>
                <c:pt idx="91">
                  <c:v>0.10050078440333461</c:v>
                </c:pt>
                <c:pt idx="92">
                  <c:v>0.6183746251837281</c:v>
                </c:pt>
                <c:pt idx="93">
                  <c:v>-1.3006513754662243</c:v>
                </c:pt>
                <c:pt idx="94">
                  <c:v>1.4120028804023643</c:v>
                </c:pt>
                <c:pt idx="95">
                  <c:v>1.6137435995586671</c:v>
                </c:pt>
                <c:pt idx="96">
                  <c:v>-0.76366892894048166</c:v>
                </c:pt>
                <c:pt idx="97">
                  <c:v>-2.0512642488207962</c:v>
                </c:pt>
                <c:pt idx="98">
                  <c:v>0.74666002695902589</c:v>
                </c:pt>
                <c:pt idx="99">
                  <c:v>7.2148672767141153E-2</c:v>
                </c:pt>
                <c:pt idx="100">
                  <c:v>-3.9690336541555817</c:v>
                </c:pt>
                <c:pt idx="101">
                  <c:v>1.0192000628527129</c:v>
                </c:pt>
                <c:pt idx="102">
                  <c:v>-0.30300263913962416</c:v>
                </c:pt>
                <c:pt idx="103">
                  <c:v>-0.34933147074791154</c:v>
                </c:pt>
                <c:pt idx="104">
                  <c:v>-0.35266462537054849</c:v>
                </c:pt>
                <c:pt idx="105">
                  <c:v>-0.37806985324658327</c:v>
                </c:pt>
                <c:pt idx="106">
                  <c:v>-0.40437222930990069</c:v>
                </c:pt>
                <c:pt idx="107">
                  <c:v>-0.40886134489193254</c:v>
                </c:pt>
                <c:pt idx="108">
                  <c:v>-0.45996278161908111</c:v>
                </c:pt>
                <c:pt idx="109">
                  <c:v>-0.46510323717935415</c:v>
                </c:pt>
                <c:pt idx="110">
                  <c:v>-0.49343241041134805</c:v>
                </c:pt>
                <c:pt idx="111">
                  <c:v>-0.52106481995069609</c:v>
                </c:pt>
                <c:pt idx="112">
                  <c:v>-0.54824769499865122</c:v>
                </c:pt>
                <c:pt idx="113">
                  <c:v>-0.57889611347820136</c:v>
                </c:pt>
                <c:pt idx="114">
                  <c:v>-1.1820227518393953</c:v>
                </c:pt>
                <c:pt idx="115">
                  <c:v>-0.45534047225347229</c:v>
                </c:pt>
                <c:pt idx="116">
                  <c:v>-3.6351277383432667</c:v>
                </c:pt>
                <c:pt idx="117">
                  <c:v>2.8388308847962316</c:v>
                </c:pt>
                <c:pt idx="118">
                  <c:v>0.38167996154285727</c:v>
                </c:pt>
                <c:pt idx="119">
                  <c:v>-1.2956858597840708</c:v>
                </c:pt>
                <c:pt idx="120">
                  <c:v>1.9005545530733663</c:v>
                </c:pt>
                <c:pt idx="121">
                  <c:v>-0.24400605671351969</c:v>
                </c:pt>
                <c:pt idx="122">
                  <c:v>-1.448219236524463</c:v>
                </c:pt>
                <c:pt idx="123">
                  <c:v>-1.2145608389175711</c:v>
                </c:pt>
                <c:pt idx="124">
                  <c:v>-0.33493481189603169</c:v>
                </c:pt>
                <c:pt idx="125">
                  <c:v>-0.93138563157823417</c:v>
                </c:pt>
                <c:pt idx="126">
                  <c:v>0.10842675426158535</c:v>
                </c:pt>
                <c:pt idx="127">
                  <c:v>0.28378549413783283</c:v>
                </c:pt>
                <c:pt idx="128">
                  <c:v>0.76145047628918849</c:v>
                </c:pt>
                <c:pt idx="129">
                  <c:v>-0.4400724732016969</c:v>
                </c:pt>
                <c:pt idx="130">
                  <c:v>-0.71193160999172345</c:v>
                </c:pt>
                <c:pt idx="131">
                  <c:v>2.0198563673700218</c:v>
                </c:pt>
                <c:pt idx="132">
                  <c:v>0.89373474540456899</c:v>
                </c:pt>
                <c:pt idx="133">
                  <c:v>0.15076084832853009</c:v>
                </c:pt>
                <c:pt idx="134">
                  <c:v>0.25397756687347778</c:v>
                </c:pt>
                <c:pt idx="135">
                  <c:v>-2.3492968783308088E-2</c:v>
                </c:pt>
                <c:pt idx="136">
                  <c:v>-3.0806097602104563</c:v>
                </c:pt>
                <c:pt idx="137">
                  <c:v>-2.2468272810601366</c:v>
                </c:pt>
                <c:pt idx="138">
                  <c:v>0.27465913573243345</c:v>
                </c:pt>
                <c:pt idx="139">
                  <c:v>2.5367790408808499</c:v>
                </c:pt>
                <c:pt idx="140">
                  <c:v>1.6816238711200173</c:v>
                </c:pt>
                <c:pt idx="141">
                  <c:v>-0.91040126004712663</c:v>
                </c:pt>
                <c:pt idx="142">
                  <c:v>0.13933607879915944</c:v>
                </c:pt>
                <c:pt idx="143">
                  <c:v>1.5563533220666634</c:v>
                </c:pt>
                <c:pt idx="144">
                  <c:v>1.4742129454341442</c:v>
                </c:pt>
                <c:pt idx="145">
                  <c:v>0.59098454026835578</c:v>
                </c:pt>
                <c:pt idx="146">
                  <c:v>-0.10755278788098346</c:v>
                </c:pt>
                <c:pt idx="147">
                  <c:v>0.3069180121382975</c:v>
                </c:pt>
                <c:pt idx="148">
                  <c:v>-1.4422744560506473</c:v>
                </c:pt>
                <c:pt idx="149">
                  <c:v>1.3659797238908473</c:v>
                </c:pt>
                <c:pt idx="150">
                  <c:v>0.46280297875571741</c:v>
                </c:pt>
                <c:pt idx="151">
                  <c:v>-0.53531607030768236</c:v>
                </c:pt>
                <c:pt idx="152">
                  <c:v>-0.15493231207678748</c:v>
                </c:pt>
                <c:pt idx="153">
                  <c:v>0.79919442835745191</c:v>
                </c:pt>
                <c:pt idx="154">
                  <c:v>0.65460735868505504</c:v>
                </c:pt>
                <c:pt idx="155">
                  <c:v>0.59245897777824019</c:v>
                </c:pt>
                <c:pt idx="156">
                  <c:v>0.54168010572956304</c:v>
                </c:pt>
                <c:pt idx="157">
                  <c:v>0.46027069283470345</c:v>
                </c:pt>
                <c:pt idx="158">
                  <c:v>-8.628278882260268E-2</c:v>
                </c:pt>
                <c:pt idx="159">
                  <c:v>1.0533428535803386</c:v>
                </c:pt>
                <c:pt idx="160">
                  <c:v>-1.6775615622068432</c:v>
                </c:pt>
                <c:pt idx="161">
                  <c:v>0.17467346016807925</c:v>
                </c:pt>
                <c:pt idx="162">
                  <c:v>1.1538995189951158</c:v>
                </c:pt>
                <c:pt idx="163">
                  <c:v>1.8497104143552421</c:v>
                </c:pt>
                <c:pt idx="164">
                  <c:v>1.7156473441874998</c:v>
                </c:pt>
                <c:pt idx="165">
                  <c:v>3.1385719668780028</c:v>
                </c:pt>
                <c:pt idx="166">
                  <c:v>9.3557057451791339E-2</c:v>
                </c:pt>
                <c:pt idx="167">
                  <c:v>0.88509939177390928</c:v>
                </c:pt>
                <c:pt idx="168">
                  <c:v>-0.21303490383160226</c:v>
                </c:pt>
                <c:pt idx="169">
                  <c:v>-0.88726880365535721</c:v>
                </c:pt>
                <c:pt idx="170">
                  <c:v>-0.28790360852239488</c:v>
                </c:pt>
                <c:pt idx="171">
                  <c:v>-0.30192757894016109</c:v>
                </c:pt>
                <c:pt idx="172">
                  <c:v>-0.23306949888139084</c:v>
                </c:pt>
                <c:pt idx="173">
                  <c:v>-0.19915289455407317</c:v>
                </c:pt>
                <c:pt idx="174">
                  <c:v>-0.14142928774442579</c:v>
                </c:pt>
                <c:pt idx="175">
                  <c:v>-0.10020299786281094</c:v>
                </c:pt>
                <c:pt idx="176">
                  <c:v>0.53862612838556079</c:v>
                </c:pt>
                <c:pt idx="177">
                  <c:v>0.4921990918409806</c:v>
                </c:pt>
                <c:pt idx="178">
                  <c:v>-0.30062546221197284</c:v>
                </c:pt>
                <c:pt idx="179">
                  <c:v>2.0927507368867001E-2</c:v>
                </c:pt>
                <c:pt idx="180">
                  <c:v>0.10634926742985633</c:v>
                </c:pt>
                <c:pt idx="181">
                  <c:v>0.46019165300507681</c:v>
                </c:pt>
                <c:pt idx="182">
                  <c:v>0.45408480131518109</c:v>
                </c:pt>
                <c:pt idx="183">
                  <c:v>5.5296059627484545E-2</c:v>
                </c:pt>
                <c:pt idx="184">
                  <c:v>-5.7282724714673952E-2</c:v>
                </c:pt>
                <c:pt idx="185">
                  <c:v>-0.32861541849814285</c:v>
                </c:pt>
                <c:pt idx="186">
                  <c:v>0.12381744311054114</c:v>
                </c:pt>
                <c:pt idx="187">
                  <c:v>-0.37442926501200396</c:v>
                </c:pt>
                <c:pt idx="188">
                  <c:v>0.33723431398047116</c:v>
                </c:pt>
                <c:pt idx="189">
                  <c:v>-0.46566422910613525</c:v>
                </c:pt>
                <c:pt idx="190">
                  <c:v>0.43605275413955624</c:v>
                </c:pt>
                <c:pt idx="191">
                  <c:v>-7.8227330672524423E-2</c:v>
                </c:pt>
                <c:pt idx="192">
                  <c:v>-0.12185124876249426</c:v>
                </c:pt>
                <c:pt idx="193">
                  <c:v>-0.41307063325243037</c:v>
                </c:pt>
                <c:pt idx="194">
                  <c:v>0.51777479003533933</c:v>
                </c:pt>
                <c:pt idx="195">
                  <c:v>-0.17957583954442335</c:v>
                </c:pt>
                <c:pt idx="196">
                  <c:v>0.27723634691367971</c:v>
                </c:pt>
                <c:pt idx="197">
                  <c:v>-0.53140946813204892</c:v>
                </c:pt>
                <c:pt idx="198">
                  <c:v>0.10709166876532351</c:v>
                </c:pt>
                <c:pt idx="199">
                  <c:v>0.90076849880555065</c:v>
                </c:pt>
                <c:pt idx="200">
                  <c:v>0.34988951506829846</c:v>
                </c:pt>
                <c:pt idx="201">
                  <c:v>-1.4061065779513691</c:v>
                </c:pt>
                <c:pt idx="202">
                  <c:v>0.13050692415597562</c:v>
                </c:pt>
                <c:pt idx="203">
                  <c:v>1.2795236228313676</c:v>
                </c:pt>
                <c:pt idx="204">
                  <c:v>-0.58963877660211672</c:v>
                </c:pt>
                <c:pt idx="205">
                  <c:v>-0.4008867096418145</c:v>
                </c:pt>
                <c:pt idx="206">
                  <c:v>-0.857115688885421</c:v>
                </c:pt>
                <c:pt idx="207">
                  <c:v>-0.18431797294746852</c:v>
                </c:pt>
                <c:pt idx="208">
                  <c:v>2.1208832435036289</c:v>
                </c:pt>
                <c:pt idx="209">
                  <c:v>9.8125248597922016E-2</c:v>
                </c:pt>
                <c:pt idx="210">
                  <c:v>0.19257973316309984</c:v>
                </c:pt>
                <c:pt idx="211">
                  <c:v>0.94391925883002969</c:v>
                </c:pt>
                <c:pt idx="212">
                  <c:v>-0.23179443721208781</c:v>
                </c:pt>
                <c:pt idx="213">
                  <c:v>0.36936143950134609</c:v>
                </c:pt>
                <c:pt idx="214">
                  <c:v>-0.92583988371427328</c:v>
                </c:pt>
                <c:pt idx="215">
                  <c:v>0.38362100503747221</c:v>
                </c:pt>
                <c:pt idx="216">
                  <c:v>-0.26625106022051787</c:v>
                </c:pt>
                <c:pt idx="217">
                  <c:v>-0.28336208026207393</c:v>
                </c:pt>
                <c:pt idx="218">
                  <c:v>-0.29919762931904142</c:v>
                </c:pt>
                <c:pt idx="219">
                  <c:v>-0.29582126633786843</c:v>
                </c:pt>
                <c:pt idx="220">
                  <c:v>-0.32543216842086103</c:v>
                </c:pt>
                <c:pt idx="221">
                  <c:v>-0.31806736733133251</c:v>
                </c:pt>
                <c:pt idx="222">
                  <c:v>-0.32438810986738065</c:v>
                </c:pt>
                <c:pt idx="223">
                  <c:v>-0.3259229325593736</c:v>
                </c:pt>
                <c:pt idx="224">
                  <c:v>-0.3208736665424623</c:v>
                </c:pt>
                <c:pt idx="225">
                  <c:v>-0.29406429497885911</c:v>
                </c:pt>
                <c:pt idx="226">
                  <c:v>-0.27637007219261378</c:v>
                </c:pt>
                <c:pt idx="227">
                  <c:v>-0.21101028995341858</c:v>
                </c:pt>
                <c:pt idx="228">
                  <c:v>0</c:v>
                </c:pt>
              </c:numCache>
            </c:numRef>
          </c:yVal>
          <c:smooth val="1"/>
          <c:extLst>
            <c:ext xmlns:c16="http://schemas.microsoft.com/office/drawing/2014/chart" uri="{C3380CC4-5D6E-409C-BE32-E72D297353CC}">
              <c16:uniqueId val="{00000001-6ADB-40C4-9BB2-CDBB6742C46F}"/>
            </c:ext>
          </c:extLst>
        </c:ser>
        <c:dLbls>
          <c:showLegendKey val="0"/>
          <c:showVal val="0"/>
          <c:showCatName val="0"/>
          <c:showSerName val="0"/>
          <c:showPercent val="0"/>
          <c:showBubbleSize val="0"/>
        </c:dLbls>
        <c:axId val="69134208"/>
        <c:axId val="69135744"/>
      </c:scatterChart>
      <c:valAx>
        <c:axId val="69134208"/>
        <c:scaling>
          <c:orientation val="minMax"/>
          <c:max val="910"/>
          <c:min val="830"/>
        </c:scaling>
        <c:delete val="0"/>
        <c:axPos val="b"/>
        <c:title>
          <c:tx>
            <c:rich>
              <a:bodyPr/>
              <a:lstStyle/>
              <a:p>
                <a:pPr>
                  <a:defRPr/>
                </a:pPr>
                <a:r>
                  <a:rPr lang="en-US"/>
                  <a:t>wavenumber (cm</a:t>
                </a:r>
                <a:r>
                  <a:rPr lang="en-US" baseline="30000"/>
                  <a:t>-1</a:t>
                </a:r>
                <a:r>
                  <a:rPr lang="en-US"/>
                  <a:t>)</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69135744"/>
        <c:crosses val="autoZero"/>
        <c:crossBetween val="midCat"/>
      </c:valAx>
      <c:valAx>
        <c:axId val="69135744"/>
        <c:scaling>
          <c:orientation val="minMax"/>
        </c:scaling>
        <c:delete val="0"/>
        <c:axPos val="l"/>
        <c:title>
          <c:tx>
            <c:rich>
              <a:bodyPr/>
              <a:lstStyle/>
              <a:p>
                <a:pPr>
                  <a:defRPr/>
                </a:pPr>
                <a:r>
                  <a:rPr lang="en-US" i="1"/>
                  <a:t>n,k</a:t>
                </a:r>
              </a:p>
            </c:rich>
          </c:tx>
          <c:overlay val="0"/>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69134208"/>
        <c:crosses val="autoZero"/>
        <c:crossBetween val="midCat"/>
      </c:valAx>
      <c:spPr>
        <a:noFill/>
        <a:ln>
          <a:noFill/>
        </a:ln>
        <a:effectLst/>
      </c:spPr>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9</Pages>
  <Words>3875</Words>
  <Characters>20233</Characters>
  <Application>Microsoft Office Word</Application>
  <DocSecurity>0</DocSecurity>
  <Lines>430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Nazopatul Patonah</dc:creator>
  <cp:keywords/>
  <dc:description/>
  <cp:lastModifiedBy>Nazopatul Patonah</cp:lastModifiedBy>
  <cp:revision>15</cp:revision>
  <dcterms:created xsi:type="dcterms:W3CDTF">2025-03-10T00:49:00Z</dcterms:created>
  <dcterms:modified xsi:type="dcterms:W3CDTF">2025-04-29T14:32:00Z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5591c7678a10fd87a2c9d258b65b181db77f9c32d444b8504b05ee71e67b0817</vt:lpwstr>
  </property>
</Properties>
</file>