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8AF6" w14:textId="34A64C21" w:rsidR="00866277" w:rsidRPr="0053678D" w:rsidRDefault="00EF28FC" w:rsidP="006B3D2B">
      <w:pPr>
        <w:pStyle w:val="IOP-CS-Title"/>
      </w:pPr>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0F51F071" w:rsidR="00207B84" w:rsidRDefault="00825615" w:rsidP="000B2CE3">
      <w:pPr>
        <w:pStyle w:val="IOP-CS-Affiliation"/>
      </w:pPr>
      <w:r w:rsidRPr="00890A2C">
        <w:rPr>
          <w:vertAlign w:val="superscript"/>
        </w:rPr>
        <w:t>*</w:t>
      </w:r>
      <w:r w:rsidR="004A2048" w:rsidRPr="00890A2C">
        <w:t xml:space="preserve">E-mail: </w:t>
      </w:r>
      <w:hyperlink r:id="rId9" w:history="1">
        <w:r w:rsidR="00B42275" w:rsidRPr="009F4CCE">
          <w:rPr>
            <w:rStyle w:val="Hyperlink"/>
          </w:rPr>
          <w:t>name@institution.edu</w:t>
        </w:r>
      </w:hyperlink>
      <w:r w:rsidR="00B42275">
        <w:t xml:space="preserve"> (corresponding author}</w:t>
      </w:r>
    </w:p>
    <w:p w14:paraId="4A2DDE22" w14:textId="77777777" w:rsidR="005D53A8" w:rsidRDefault="005D53A8" w:rsidP="000B2CE3">
      <w:pPr>
        <w:pStyle w:val="IOP-CS-Affiliation"/>
      </w:pPr>
    </w:p>
    <w:p w14:paraId="5CC96F8F" w14:textId="299FF524" w:rsidR="005D53A8" w:rsidRDefault="005D53A8" w:rsidP="00B42275">
      <w:pPr>
        <w:pStyle w:val="IOP-CS-Affiliation"/>
        <w:spacing w:after="360"/>
        <w:jc w:val="both"/>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B42275">
        <w:rPr>
          <w:rStyle w:val="IOP-CS-AbstractChar"/>
          <w:sz w:val="22"/>
          <w:szCs w:val="22"/>
        </w:rPr>
        <w:t>. (Not more than 300 words)</w:t>
      </w:r>
    </w:p>
    <w:p w14:paraId="6141501A" w14:textId="2A287516" w:rsidR="001A2DA8" w:rsidRDefault="00E13BB8" w:rsidP="00B42275">
      <w:pPr>
        <w:pStyle w:val="IOP-CS-SectionHead"/>
        <w:jc w:val="both"/>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3B3422BD" w:rsidR="003E0897" w:rsidRDefault="00766D3E" w:rsidP="00B42275">
      <w:pPr>
        <w:pStyle w:val="IOP-CS-BodyNoIndent"/>
        <w:jc w:val="both"/>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styles included in this template </w:t>
      </w:r>
      <w:r w:rsidR="003E0897">
        <w:t>to set paragraph and heading styles.</w:t>
      </w:r>
      <w:r w:rsidR="002057E0">
        <w:t xml:space="preserve"> The first paragraph of each section is not indented</w:t>
      </w:r>
      <w:r w:rsidR="00D34A45">
        <w:t>.</w:t>
      </w:r>
    </w:p>
    <w:p w14:paraId="3B119299" w14:textId="491373E6" w:rsidR="00074515" w:rsidRDefault="0011132F" w:rsidP="00B42275">
      <w:pPr>
        <w:pStyle w:val="IOP-CS-BodyText"/>
        <w:jc w:val="both"/>
      </w:pPr>
      <w:r>
        <w:t xml:space="preserve">After the first paragraph in each section, all other </w:t>
      </w:r>
      <w:r w:rsidR="002D1705">
        <w:t>paragraph</w:t>
      </w:r>
      <w:r>
        <w:t>s will have an indent on</w:t>
      </w:r>
      <w:r w:rsidR="0011107A">
        <w:t xml:space="preserve"> the first line.</w:t>
      </w:r>
    </w:p>
    <w:p w14:paraId="715871A1" w14:textId="3E657794" w:rsidR="00145E91" w:rsidRPr="0022201B" w:rsidRDefault="00DA2190" w:rsidP="00B42275">
      <w:pPr>
        <w:pStyle w:val="IOP-CS-SubsectionHeading"/>
        <w:jc w:val="both"/>
      </w:pPr>
      <w:r w:rsidRPr="002A0E52">
        <w:t xml:space="preserve">1.1 </w:t>
      </w:r>
      <w:r w:rsidR="00145E91" w:rsidRPr="002A0E52">
        <w:t>Example subsection heading</w:t>
      </w:r>
      <w:r w:rsidR="0066754C" w:rsidRPr="002A0E52">
        <w:rPr>
          <w:b/>
          <w:bCs/>
        </w:rPr>
        <w:t xml:space="preserve"> </w:t>
      </w:r>
      <w:r w:rsidR="0066754C" w:rsidRPr="002A0E52">
        <w:rPr>
          <w:b/>
          <w:bCs/>
          <w:color w:val="FF0000"/>
        </w:rPr>
        <w:t>–</w:t>
      </w:r>
      <w:r w:rsidR="0066754C" w:rsidRPr="0028596A">
        <w:rPr>
          <w:color w:val="FF0000"/>
        </w:rPr>
        <w:t xml:space="preserve"> replace or delete </w:t>
      </w:r>
    </w:p>
    <w:p w14:paraId="60BF1E71" w14:textId="583C4E46" w:rsidR="00834AD7" w:rsidRDefault="00074515" w:rsidP="00B42275">
      <w:pPr>
        <w:pStyle w:val="IOP-CS-BodyNoIndent"/>
        <w:jc w:val="both"/>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14:paraId="4D0A1791" w14:textId="6D20A063" w:rsidR="00783DE2" w:rsidRPr="00783DE2" w:rsidRDefault="00D25E3D" w:rsidP="00B42275">
      <w:pPr>
        <w:pStyle w:val="IOP-CS-SectionHead"/>
        <w:jc w:val="both"/>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B42275">
      <w:pPr>
        <w:pStyle w:val="IOP-CS-SubsectionHeading"/>
        <w:jc w:val="both"/>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14:paraId="47AE5905" w14:textId="44A7319D" w:rsidR="00A73804" w:rsidRPr="002A0E52" w:rsidRDefault="009B5C9D" w:rsidP="00B42275">
      <w:pPr>
        <w:pStyle w:val="IOP-CS-BodyNoIndent"/>
        <w:jc w:val="both"/>
        <w:rPr>
          <w:color w:val="FF0000"/>
        </w:rPr>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A0E52">
        <w:rPr>
          <w:b/>
          <w:bCs/>
          <w:color w:val="FF0000"/>
        </w:rPr>
        <w:t xml:space="preserve">Delete all this text before </w:t>
      </w:r>
      <w:r w:rsidR="000F3204" w:rsidRPr="002A0E52">
        <w:rPr>
          <w:b/>
          <w:bCs/>
          <w:color w:val="FF0000"/>
        </w:rPr>
        <w:t>submitting your article</w:t>
      </w:r>
      <w:r w:rsidR="000F3204" w:rsidRPr="002A0E52">
        <w:rPr>
          <w:color w:val="FF0000"/>
        </w:rPr>
        <w:t>.</w:t>
      </w:r>
    </w:p>
    <w:p w14:paraId="2D1EDDFF" w14:textId="7623C795" w:rsidR="004E065C" w:rsidRPr="002A0E52" w:rsidRDefault="004E065C" w:rsidP="00B42275">
      <w:pPr>
        <w:pStyle w:val="IOP-CS-BodyText"/>
        <w:jc w:val="both"/>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r w:rsidR="002A0E52">
        <w:rPr>
          <w:noProof/>
        </w:rPr>
        <w:t xml:space="preserve"> </w:t>
      </w:r>
      <w:r w:rsidR="002A0E52" w:rsidRPr="002A0E52">
        <w:rPr>
          <w:noProof/>
        </w:rPr>
        <w:t>[1]</w:t>
      </w:r>
      <w:r w:rsidR="002A0E52" w:rsidRPr="002A0E52">
        <w:rPr>
          <w:b/>
          <w:bCs/>
          <w:noProof/>
        </w:rPr>
        <w:t xml:space="preserve"> </w:t>
      </w:r>
      <w:r w:rsidR="002A0E52" w:rsidRPr="002A0E52">
        <w:rPr>
          <w:noProof/>
          <w:color w:val="FF0000"/>
        </w:rPr>
        <w:t>– Reference format in paragraph</w:t>
      </w:r>
      <w:r w:rsidRPr="002A0E52">
        <w:rPr>
          <w:noProof/>
        </w:rPr>
        <w:t>.</w:t>
      </w:r>
    </w:p>
    <w:p w14:paraId="6F8BB5E3" w14:textId="77777777" w:rsidR="004E065C" w:rsidRDefault="004E065C" w:rsidP="00B42275">
      <w:pPr>
        <w:pStyle w:val="IOP-CS-BodyText"/>
        <w:jc w:val="both"/>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14:paraId="60C6D9B7" w14:textId="77777777" w:rsidR="004E065C" w:rsidRPr="004E065C" w:rsidRDefault="004E065C" w:rsidP="00B42275">
      <w:pPr>
        <w:pStyle w:val="IOP-CS-BodyText"/>
        <w:jc w:val="both"/>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14:paraId="38C9FB48" w14:textId="77777777" w:rsidR="004E065C" w:rsidRPr="004E065C" w:rsidRDefault="004E065C" w:rsidP="00B42275">
      <w:pPr>
        <w:pStyle w:val="IOP-CS-BodyText"/>
        <w:jc w:val="both"/>
        <w:rPr>
          <w:noProof/>
          <w:lang w:val="fr-FR"/>
        </w:rPr>
      </w:pPr>
      <w:r w:rsidRPr="004E065C">
        <w:rPr>
          <w:noProof/>
          <w:lang w:val="fr-FR"/>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4E065C">
        <w:rPr>
          <w:noProof/>
          <w:lang w:val="fr-FR"/>
        </w:rPr>
        <w:lastRenderedPageBreak/>
        <w:t>porttitor, velit lacinia egestas auctor, diam eros tempus arcu, nec vulputate augue magna vel risus. Cras non magna vel ante adipiscing rhoncus.</w:t>
      </w:r>
    </w:p>
    <w:p w14:paraId="5CB2984F" w14:textId="1CD61EDA" w:rsidR="004E065C" w:rsidRDefault="004E065C" w:rsidP="00B42275">
      <w:pPr>
        <w:pStyle w:val="IOP-CS-BodyText"/>
        <w:jc w:val="both"/>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EE74AC">
                                  <wp:extent cx="3512820" cy="2634615"/>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2820" cy="2634615"/>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EE74AC">
                            <wp:extent cx="3512820" cy="2634615"/>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2820" cy="2634615"/>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14:paraId="27794973" w14:textId="77777777" w:rsidR="006B63A5" w:rsidRDefault="006B63A5" w:rsidP="006B63A5">
      <w:pPr>
        <w:pStyle w:val="IOP-CS-SubsectionHeading"/>
        <w:rPr>
          <w:noProof/>
        </w:rPr>
      </w:pPr>
      <w:r w:rsidRPr="006B63A5">
        <w:rPr>
          <w:noProof/>
        </w:rPr>
        <w:t>2.2 Example s</w:t>
      </w:r>
      <w:r>
        <w:rPr>
          <w:noProof/>
        </w:rPr>
        <w:t>ubsection heading</w:t>
      </w:r>
    </w:p>
    <w:p w14:paraId="2382B760" w14:textId="23BD1271" w:rsidR="004E065C" w:rsidRPr="004E065C" w:rsidRDefault="004E065C" w:rsidP="00B42275">
      <w:pPr>
        <w:pStyle w:val="IOP-CS-BodyNoIndent"/>
        <w:jc w:val="both"/>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D8DA1C7" w:rsidR="004E065C" w:rsidRPr="004E065C" w:rsidRDefault="004E065C" w:rsidP="00B42275">
      <w:pPr>
        <w:pStyle w:val="IOP-CS-BodyText"/>
        <w:jc w:val="both"/>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474306E5" w14:textId="77777777" w:rsidR="002A0E52" w:rsidRDefault="002A0E52" w:rsidP="00B42275">
      <w:pPr>
        <w:pStyle w:val="IOP-CS-BodyText"/>
        <w:jc w:val="both"/>
        <w:rPr>
          <w:noProof/>
          <w:lang w:val="fr-FR"/>
        </w:rPr>
      </w:pPr>
    </w:p>
    <w:p w14:paraId="664D0311" w14:textId="54C77AD2" w:rsidR="002A0E52" w:rsidRDefault="002A0E52" w:rsidP="00B42275">
      <w:pPr>
        <w:pStyle w:val="IOP-CS-BodyText"/>
        <w:jc w:val="both"/>
        <w:rPr>
          <w:noProof/>
          <w:color w:val="FF0000"/>
          <w:lang w:val="fr-FR"/>
        </w:rPr>
      </w:pPr>
      <w:r w:rsidRPr="002A0E52">
        <w:rPr>
          <w:noProof/>
          <w:color w:val="FF0000"/>
          <w:lang w:val="fr-FR"/>
        </w:rPr>
        <w:t>Equation format</w:t>
      </w:r>
      <w:r>
        <w:rPr>
          <w:noProof/>
          <w:color w:val="FF0000"/>
          <w:lang w:val="fr-FR"/>
        </w:rPr>
        <w:t> :</w:t>
      </w:r>
    </w:p>
    <w:p w14:paraId="689B4815" w14:textId="77777777" w:rsidR="002A0E52" w:rsidRDefault="002A0E52" w:rsidP="00B42275">
      <w:pPr>
        <w:pStyle w:val="IOP-CS-BodyText"/>
        <w:jc w:val="both"/>
        <w:rPr>
          <w:noProof/>
          <w:lang w:val="fr-FR"/>
        </w:rPr>
      </w:pPr>
    </w:p>
    <w:p w14:paraId="5AB4C799" w14:textId="1D96085E" w:rsidR="002A0E52" w:rsidRPr="002A0E52" w:rsidRDefault="002A0E52" w:rsidP="002A0E52">
      <w:pPr>
        <w:pStyle w:val="IOP-CS-BodyText"/>
        <w:jc w:val="both"/>
        <w:rPr>
          <w:noProof/>
          <w:lang w:val="fr-FR"/>
        </w:rPr>
      </w:pPr>
      <m:oMath>
        <m:r>
          <w:rPr>
            <w:rFonts w:ascii="Cambria Math" w:hAnsi="Cambria Math"/>
            <w:noProof/>
            <w:lang w:val="fr-FR"/>
          </w:rPr>
          <m:t>A=π</m:t>
        </m:r>
        <m:sSup>
          <m:sSupPr>
            <m:ctrlPr>
              <w:rPr>
                <w:rFonts w:ascii="Cambria Math" w:hAnsi="Cambria Math"/>
                <w:noProof/>
                <w:lang w:val="fr-FR"/>
              </w:rPr>
            </m:ctrlPr>
          </m:sSupPr>
          <m:e>
            <m:r>
              <w:rPr>
                <w:rFonts w:ascii="Cambria Math" w:hAnsi="Cambria Math"/>
                <w:noProof/>
                <w:lang w:val="fr-FR"/>
              </w:rPr>
              <m:t>r</m:t>
            </m:r>
          </m:e>
          <m:sup>
            <m:r>
              <w:rPr>
                <w:rFonts w:ascii="Cambria Math" w:hAnsi="Cambria Math"/>
                <w:noProof/>
                <w:lang w:val="fr-FR"/>
              </w:rPr>
              <m:t>2</m:t>
            </m:r>
          </m:sup>
        </m:sSup>
      </m:oMath>
      <w:r>
        <w:rPr>
          <w:rFonts w:eastAsiaTheme="minorEastAsia"/>
          <w:noProof/>
          <w:lang w:val="fr-FR"/>
        </w:rPr>
        <w:t xml:space="preserve"> </w:t>
      </w:r>
      <w:r>
        <w:rPr>
          <w:rFonts w:eastAsiaTheme="minorEastAsia"/>
          <w:noProof/>
          <w:lang w:val="fr-FR"/>
        </w:rPr>
        <w:tab/>
      </w:r>
      <w:r>
        <w:rPr>
          <w:rFonts w:eastAsiaTheme="minorEastAsia"/>
          <w:noProof/>
          <w:lang w:val="fr-FR"/>
        </w:rPr>
        <w:tab/>
      </w:r>
      <w:r>
        <w:rPr>
          <w:rFonts w:eastAsiaTheme="minorEastAsia"/>
          <w:noProof/>
          <w:lang w:val="fr-FR"/>
        </w:rPr>
        <w:tab/>
      </w:r>
      <w:r>
        <w:rPr>
          <w:rFonts w:eastAsiaTheme="minorEastAsia"/>
          <w:noProof/>
          <w:lang w:val="fr-FR"/>
        </w:rPr>
        <w:tab/>
      </w:r>
      <w:r>
        <w:rPr>
          <w:rFonts w:eastAsiaTheme="minorEastAsia"/>
          <w:noProof/>
          <w:lang w:val="fr-FR"/>
        </w:rPr>
        <w:tab/>
      </w:r>
      <w:r>
        <w:rPr>
          <w:rFonts w:eastAsiaTheme="minorEastAsia"/>
          <w:noProof/>
          <w:lang w:val="fr-FR"/>
        </w:rPr>
        <w:tab/>
      </w:r>
      <w:r>
        <w:rPr>
          <w:rFonts w:eastAsiaTheme="minorEastAsia"/>
          <w:noProof/>
          <w:lang w:val="fr-FR"/>
        </w:rPr>
        <w:tab/>
      </w:r>
      <w:r>
        <w:rPr>
          <w:rFonts w:eastAsiaTheme="minorEastAsia"/>
          <w:noProof/>
          <w:lang w:val="fr-FR"/>
        </w:rPr>
        <w:tab/>
      </w:r>
      <w:r>
        <w:rPr>
          <w:rFonts w:eastAsiaTheme="minorEastAsia"/>
          <w:noProof/>
          <w:lang w:val="fr-FR"/>
        </w:rPr>
        <w:tab/>
      </w:r>
      <w:r>
        <w:rPr>
          <w:rFonts w:eastAsiaTheme="minorEastAsia"/>
          <w:noProof/>
          <w:lang w:val="fr-FR"/>
        </w:rPr>
        <w:tab/>
      </w:r>
      <w:r>
        <w:rPr>
          <w:rFonts w:eastAsiaTheme="minorEastAsia"/>
          <w:noProof/>
          <w:lang w:val="fr-FR"/>
        </w:rPr>
        <w:tab/>
        <w:t xml:space="preserve">(1) </w:t>
      </w:r>
    </w:p>
    <w:p w14:paraId="5CCCFA21" w14:textId="77777777" w:rsidR="002A0E52" w:rsidRPr="002A0E52" w:rsidRDefault="002A0E52" w:rsidP="00B42275">
      <w:pPr>
        <w:pStyle w:val="IOP-CS-BodyText"/>
        <w:jc w:val="both"/>
        <w:rPr>
          <w:noProof/>
          <w:color w:val="FF0000"/>
          <w:lang w:val="fr-FR"/>
        </w:rPr>
      </w:pPr>
    </w:p>
    <w:p w14:paraId="799B4F6A" w14:textId="03F8BB0B" w:rsidR="004E065C" w:rsidRPr="004E065C" w:rsidRDefault="004E065C" w:rsidP="00B42275">
      <w:pPr>
        <w:pStyle w:val="IOP-CS-BodyText"/>
        <w:jc w:val="both"/>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B42275">
      <w:pPr>
        <w:pStyle w:val="IOP-CS-BodyText"/>
        <w:jc w:val="both"/>
        <w:rPr>
          <w:noProof/>
          <w:lang w:val="pt-PT"/>
        </w:rPr>
      </w:pPr>
      <w:r w:rsidRPr="004E065C">
        <w:rPr>
          <w:noProof/>
          <w:lang w:val="pt-PT"/>
        </w:rPr>
        <w:t xml:space="preserve">Aliquam nonummy adipiscing augue. Lorem ipsum dolor sit amet, consectetuer adipiscing elit. Maecenas porttitor congue massa. Fusce posuere, magna sed pulvinar ultricies, purus lectus malesuada libero, sit amet commodo magna eros quis urna. Nunc viverra imperdiet enim. Fusce </w:t>
      </w:r>
      <w:r w:rsidRPr="004E065C">
        <w:rPr>
          <w:noProof/>
          <w:lang w:val="pt-PT"/>
        </w:rPr>
        <w:lastRenderedPageBreak/>
        <w:t>est. Vivamus a tellus. Pellentesque habitant morbi tristique senectus et netus et malesuada fames ac turpis egestas.</w:t>
      </w:r>
    </w:p>
    <w:p w14:paraId="6FAA83A8" w14:textId="46ED11D8" w:rsidR="007F52A8" w:rsidRDefault="00F945C2" w:rsidP="00B42275">
      <w:pPr>
        <w:pStyle w:val="IOP-CS-BodyText"/>
        <w:jc w:val="both"/>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0"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0"/>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10B76"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OEQIAAP8DAAAOAAAAZHJzL2Uyb0RvYy54bWysk9uO2yAQhu8r9R0Q942dNIetFWe1zTZV&#10;pe1B2vYBCMYxKmboQGKnT98Be7PR9q6qLxB44Gfmm5/1bd8adlLoNdiSTyc5Z8pKqLQ9lPzH992b&#10;G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&#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46C21DCF" w:rsidR="004B7F0C" w:rsidRDefault="00C23B8D" w:rsidP="00CF5879">
      <w:pPr>
        <w:pStyle w:val="IOP-CS-SectionHead"/>
      </w:pPr>
      <w:r>
        <w:t>References</w:t>
      </w:r>
    </w:p>
    <w:p w14:paraId="33A53832" w14:textId="1CA12836" w:rsidR="00782BA2" w:rsidRDefault="00C23B8D" w:rsidP="00782BA2">
      <w:pPr>
        <w:pStyle w:val="IOP-CS-ReferenceText"/>
        <w:jc w:val="both"/>
        <w:rPr>
          <w:lang w:bidi="en-US"/>
        </w:rPr>
      </w:pPr>
      <w:r>
        <w:t>1</w:t>
      </w:r>
      <w:r w:rsidR="00C60E37">
        <w:t>.</w:t>
      </w:r>
      <w:r>
        <w:tab/>
      </w:r>
      <w:r w:rsidR="00782BA2" w:rsidRPr="00782BA2">
        <w:rPr>
          <w:lang w:bidi="en-US"/>
        </w:rPr>
        <w:t xml:space="preserve">Y. Zou et al., Journal of Microelectromechanical Systems. vol </w:t>
      </w:r>
      <w:r w:rsidR="00782BA2" w:rsidRPr="00782BA2">
        <w:rPr>
          <w:b/>
          <w:bCs/>
          <w:lang w:bidi="en-US"/>
        </w:rPr>
        <w:t>32</w:t>
      </w:r>
      <w:r w:rsidR="00782BA2" w:rsidRPr="00782BA2">
        <w:rPr>
          <w:lang w:bidi="en-US"/>
        </w:rPr>
        <w:t>, issue 3 (2023) pp. 263-270</w:t>
      </w:r>
      <w:r w:rsidR="00782BA2" w:rsidRPr="001C0B6C">
        <w:rPr>
          <w:color w:val="FF0000"/>
        </w:rPr>
        <w:t>– replace or delete</w:t>
      </w:r>
    </w:p>
    <w:p w14:paraId="4D536FB7" w14:textId="149BAF6A" w:rsidR="00507689" w:rsidRPr="00C23B8D" w:rsidRDefault="00507689" w:rsidP="00C23B8D">
      <w:pPr>
        <w:pStyle w:val="IOP-CS-ReferenceText"/>
      </w:pPr>
      <w:r>
        <w:t>2</w:t>
      </w:r>
      <w:r w:rsidR="00C60E37">
        <w:t>.</w:t>
      </w:r>
      <w:r>
        <w:tab/>
        <w:t xml:space="preserve">Example reference </w:t>
      </w:r>
      <w:r w:rsidR="00D81510" w:rsidRPr="001C0B6C">
        <w:rPr>
          <w:color w:val="FF0000"/>
        </w:rPr>
        <w:t>– replace or delete</w:t>
      </w:r>
      <w:r w:rsidR="00D81510">
        <w:t xml:space="preserve"> </w:t>
      </w:r>
    </w:p>
    <w:sectPr w:rsidR="00507689" w:rsidRPr="00C23B8D" w:rsidSect="00FD64C0">
      <w:pgSz w:w="11906" w:h="16838"/>
      <w:pgMar w:top="2268" w:right="1440" w:bottom="153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04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46B21"/>
    <w:rsid w:val="0028596A"/>
    <w:rsid w:val="002A0E52"/>
    <w:rsid w:val="002D0B1A"/>
    <w:rsid w:val="002D1705"/>
    <w:rsid w:val="002E5544"/>
    <w:rsid w:val="003647B5"/>
    <w:rsid w:val="00397DEF"/>
    <w:rsid w:val="003B0331"/>
    <w:rsid w:val="003C7B9D"/>
    <w:rsid w:val="003E0897"/>
    <w:rsid w:val="003E707E"/>
    <w:rsid w:val="0046685F"/>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16E2"/>
    <w:rsid w:val="00657F67"/>
    <w:rsid w:val="00665585"/>
    <w:rsid w:val="0066754C"/>
    <w:rsid w:val="00672C4B"/>
    <w:rsid w:val="00685572"/>
    <w:rsid w:val="00693D29"/>
    <w:rsid w:val="006B3D2B"/>
    <w:rsid w:val="006B63A5"/>
    <w:rsid w:val="006E4AFF"/>
    <w:rsid w:val="007045B5"/>
    <w:rsid w:val="00734E4D"/>
    <w:rsid w:val="00761682"/>
    <w:rsid w:val="00766D3E"/>
    <w:rsid w:val="00782BA2"/>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D2BE4"/>
    <w:rsid w:val="00AD6409"/>
    <w:rsid w:val="00AD74B4"/>
    <w:rsid w:val="00AD7EA7"/>
    <w:rsid w:val="00AF089F"/>
    <w:rsid w:val="00AF7C63"/>
    <w:rsid w:val="00B26FF9"/>
    <w:rsid w:val="00B42275"/>
    <w:rsid w:val="00B54424"/>
    <w:rsid w:val="00B71D8D"/>
    <w:rsid w:val="00B72131"/>
    <w:rsid w:val="00B914E5"/>
    <w:rsid w:val="00BD1559"/>
    <w:rsid w:val="00BF7225"/>
    <w:rsid w:val="00C11184"/>
    <w:rsid w:val="00C11E06"/>
    <w:rsid w:val="00C14DA0"/>
    <w:rsid w:val="00C15FCB"/>
    <w:rsid w:val="00C23B8D"/>
    <w:rsid w:val="00C41098"/>
    <w:rsid w:val="00C454B8"/>
    <w:rsid w:val="00C4692C"/>
    <w:rsid w:val="00C60E37"/>
    <w:rsid w:val="00C86A8C"/>
    <w:rsid w:val="00C86CE2"/>
    <w:rsid w:val="00CA574D"/>
    <w:rsid w:val="00CC6F42"/>
    <w:rsid w:val="00CD704C"/>
    <w:rsid w:val="00CF5879"/>
    <w:rsid w:val="00D0613A"/>
    <w:rsid w:val="00D1709E"/>
    <w:rsid w:val="00D222C3"/>
    <w:rsid w:val="00D23AA0"/>
    <w:rsid w:val="00D25E3D"/>
    <w:rsid w:val="00D34A45"/>
    <w:rsid w:val="00D4463B"/>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6B3D2B"/>
    <w:pPr>
      <w:spacing w:after="480"/>
    </w:pPr>
    <w:rPr>
      <w:rFonts w:asciiTheme="minorBidi" w:hAnsiTheme="minorBidi"/>
      <w:sz w:val="36"/>
      <w:szCs w:val="36"/>
    </w:rPr>
  </w:style>
  <w:style w:type="character" w:customStyle="1" w:styleId="IOP-CS-TitleChar">
    <w:name w:val="IOP-CS-Title Char"/>
    <w:basedOn w:val="DefaultParagraphFont"/>
    <w:link w:val="IOP-CS-Title"/>
    <w:rsid w:val="006B3D2B"/>
    <w:rPr>
      <w:rFonts w:asciiTheme="minorBidi" w:hAnsiTheme="minorBidi"/>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9863B9"/>
    <w:pPr>
      <w:spacing w:after="360"/>
    </w:pPr>
    <w:rPr>
      <w:sz w:val="22"/>
      <w:szCs w:val="22"/>
    </w:rPr>
  </w:style>
  <w:style w:type="character" w:customStyle="1" w:styleId="IOP-CS-AbstractChar">
    <w:name w:val="IOP-CS-Abstract Char"/>
    <w:basedOn w:val="IOP-CS-AffiliationChar"/>
    <w:link w:val="IOP-CS-Abstract"/>
    <w:rsid w:val="009863B9"/>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D5A2D"/>
    <w:pPr>
      <w:spacing w:after="0"/>
      <w:ind w:firstLine="425"/>
    </w:pPr>
    <w:rPr>
      <w:rFonts w:ascii="Cambria" w:hAnsi="Cambria"/>
    </w:rPr>
  </w:style>
  <w:style w:type="character" w:customStyle="1" w:styleId="IOP-CS-BodyTextChar">
    <w:name w:val="IOP-CS-BodyText Char"/>
    <w:basedOn w:val="IOP-CS-AffiliationChar"/>
    <w:link w:val="IOP-CS-BodyText"/>
    <w:rsid w:val="004D5A2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AD74B4"/>
    <w:pPr>
      <w:ind w:firstLine="0"/>
    </w:pPr>
  </w:style>
  <w:style w:type="character" w:customStyle="1" w:styleId="IOP-CS-BodyNoIndentChar">
    <w:name w:val="IOP-CS-BodyNoIndent Char"/>
    <w:basedOn w:val="IOP-CS-BodyTextChar"/>
    <w:link w:val="IOP-CS-BodyNoIndent"/>
    <w:rsid w:val="00AD74B4"/>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name@institut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26FB4BB2AE0446978A2E38096CB359" ma:contentTypeVersion="18" ma:contentTypeDescription="Create a new document." ma:contentTypeScope="" ma:versionID="56db88eac98d45e44afe78c6685e8fcc">
  <xsd:schema xmlns:xsd="http://www.w3.org/2001/XMLSchema" xmlns:xs="http://www.w3.org/2001/XMLSchema" xmlns:p="http://schemas.microsoft.com/office/2006/metadata/properties" xmlns:ns1="http://schemas.microsoft.com/sharepoint/v3" xmlns:ns3="752c0d1d-da3e-43a4-9a20-2ef66134c2dc" xmlns:ns4="5912927f-aa6f-47e1-a94d-ee7c994a6e80" targetNamespace="http://schemas.microsoft.com/office/2006/metadata/properties" ma:root="true" ma:fieldsID="8d35d94b5187df97dfc29dd6ac5cb908" ns1:_="" ns3:_="" ns4:_="">
    <xsd:import namespace="http://schemas.microsoft.com/sharepoint/v3"/>
    <xsd:import namespace="752c0d1d-da3e-43a4-9a20-2ef66134c2dc"/>
    <xsd:import namespace="5912927f-aa6f-47e1-a94d-ee7c994a6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2c0d1d-da3e-43a4-9a20-2ef66134c2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2927f-aa6f-47e1-a94d-ee7c994a6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912927f-aa6f-47e1-a94d-ee7c994a6e8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2.xml><?xml version="1.0" encoding="utf-8"?>
<ds:datastoreItem xmlns:ds="http://schemas.openxmlformats.org/officeDocument/2006/customXml" ds:itemID="{5797FE41-B5C7-452A-89AF-EFA7DD21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c0d1d-da3e-43a4-9a20-2ef66134c2dc"/>
    <ds:schemaRef ds:uri="5912927f-aa6f-47e1-a94d-ee7c994a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http://schemas.microsoft.com/sharepoint/v3"/>
    <ds:schemaRef ds:uri="5912927f-aa6f-47e1-a94d-ee7c994a6e80"/>
  </ds:schemaRefs>
</ds:datastoreItem>
</file>

<file path=customXml/itemProps4.xml><?xml version="1.0" encoding="utf-8"?>
<ds:datastoreItem xmlns:ds="http://schemas.openxmlformats.org/officeDocument/2006/customXml" ds:itemID="{2D8A4680-5C6B-4632-AE9D-02305A8E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Nurul Izza Mohd Nor</cp:lastModifiedBy>
  <cp:revision>4</cp:revision>
  <dcterms:created xsi:type="dcterms:W3CDTF">2024-07-19T01:26:00Z</dcterms:created>
  <dcterms:modified xsi:type="dcterms:W3CDTF">2024-07-23T03:53:00Z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0x0101006726FB4BB2AE0446978A2E38096CB359</vt:lpwstr>
  </property>
</Properties>
</file>