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C4022" w14:textId="77777777" w:rsidR="00D81589" w:rsidRPr="00D81589" w:rsidRDefault="00D81589" w:rsidP="00D81589">
      <w:pPr>
        <w:pStyle w:val="IJNEAMTitle"/>
        <w:rPr>
          <w:sz w:val="24"/>
          <w:szCs w:val="24"/>
        </w:rPr>
      </w:pPr>
      <w:r w:rsidRPr="00D81589">
        <w:t xml:space="preserve">Characterization of SnO₂ nanoparticles via </w:t>
      </w:r>
      <w:r w:rsidRPr="00D81589">
        <w:rPr>
          <w:i/>
          <w:iCs/>
        </w:rPr>
        <w:t>Morinda citrifolia</w:t>
      </w:r>
      <w:r w:rsidRPr="00D81589">
        <w:t xml:space="preserve"> leaf extract</w:t>
      </w:r>
    </w:p>
    <w:p w14:paraId="46853A0F" w14:textId="77777777" w:rsidR="00D81589" w:rsidRPr="00D81589" w:rsidRDefault="00D81589" w:rsidP="00D81589">
      <w:pPr>
        <w:pStyle w:val="IJNEAMAuthorNames"/>
      </w:pPr>
      <w:r w:rsidRPr="00D81589">
        <w:t xml:space="preserve">Irmaizatussyehdany </w:t>
      </w:r>
      <w:proofErr w:type="spellStart"/>
      <w:r w:rsidRPr="00D81589">
        <w:t>Buniyamin</w:t>
      </w:r>
      <w:r w:rsidRPr="00D81589">
        <w:rPr>
          <w:vertAlign w:val="superscript"/>
        </w:rPr>
        <w:t>a</w:t>
      </w:r>
      <w:proofErr w:type="spellEnd"/>
      <w:r w:rsidRPr="00D81589">
        <w:rPr>
          <w:vertAlign w:val="superscript"/>
        </w:rPr>
        <w:t>,</w:t>
      </w:r>
      <w:r w:rsidRPr="00D81589">
        <w:t>*, Salifairus Mohammad Jafar</w:t>
      </w:r>
      <w:r w:rsidRPr="00D81589">
        <w:rPr>
          <w:vertAlign w:val="superscript"/>
        </w:rPr>
        <w:t>a</w:t>
      </w:r>
      <w:r w:rsidRPr="00D81589">
        <w:t xml:space="preserve">, Zahidah </w:t>
      </w:r>
      <w:proofErr w:type="spellStart"/>
      <w:r w:rsidRPr="00D81589">
        <w:t>Othman</w:t>
      </w:r>
      <w:r w:rsidRPr="00D81589">
        <w:rPr>
          <w:vertAlign w:val="superscript"/>
        </w:rPr>
        <w:t>a,b</w:t>
      </w:r>
      <w:proofErr w:type="spellEnd"/>
      <w:r w:rsidRPr="00D81589">
        <w:t xml:space="preserve">, Nur Fairuz </w:t>
      </w:r>
      <w:proofErr w:type="spellStart"/>
      <w:r w:rsidRPr="00D81589">
        <w:t>Rostan</w:t>
      </w:r>
      <w:r w:rsidRPr="00D81589">
        <w:rPr>
          <w:vertAlign w:val="superscript"/>
        </w:rPr>
        <w:t>a,b</w:t>
      </w:r>
      <w:proofErr w:type="spellEnd"/>
      <w:r w:rsidRPr="00D81589">
        <w:t xml:space="preserve">, Kevin Alvin </w:t>
      </w:r>
      <w:proofErr w:type="spellStart"/>
      <w:r w:rsidRPr="00D81589">
        <w:t>Eswar</w:t>
      </w:r>
      <w:r w:rsidRPr="00D81589">
        <w:rPr>
          <w:vertAlign w:val="superscript"/>
        </w:rPr>
        <w:t>a,c</w:t>
      </w:r>
      <w:proofErr w:type="spellEnd"/>
      <w:r w:rsidRPr="00D81589">
        <w:t xml:space="preserve">, Mohd Yusri </w:t>
      </w:r>
      <w:proofErr w:type="spellStart"/>
      <w:r w:rsidRPr="00D81589">
        <w:t>Idorus</w:t>
      </w:r>
      <w:r w:rsidRPr="00D81589">
        <w:rPr>
          <w:vertAlign w:val="superscript"/>
        </w:rPr>
        <w:t>d</w:t>
      </w:r>
      <w:proofErr w:type="spellEnd"/>
      <w:r w:rsidRPr="00D81589">
        <w:t xml:space="preserve">, Mohd Khairil </w:t>
      </w:r>
      <w:proofErr w:type="spellStart"/>
      <w:r w:rsidRPr="00D81589">
        <w:t>Adzhar</w:t>
      </w:r>
      <w:proofErr w:type="spellEnd"/>
      <w:r w:rsidRPr="00D81589">
        <w:t xml:space="preserve"> </w:t>
      </w:r>
      <w:proofErr w:type="spellStart"/>
      <w:r w:rsidRPr="00D81589">
        <w:t>Mahmood</w:t>
      </w:r>
      <w:r w:rsidRPr="00D81589">
        <w:rPr>
          <w:vertAlign w:val="superscript"/>
        </w:rPr>
        <w:t>e</w:t>
      </w:r>
      <w:proofErr w:type="spellEnd"/>
      <w:r w:rsidRPr="00D81589">
        <w:t xml:space="preserve">, Mohamad Azri </w:t>
      </w:r>
      <w:proofErr w:type="spellStart"/>
      <w:r w:rsidRPr="00D81589">
        <w:t>Tukimon</w:t>
      </w:r>
      <w:r w:rsidRPr="00D81589">
        <w:rPr>
          <w:vertAlign w:val="superscript"/>
        </w:rPr>
        <w:t>f</w:t>
      </w:r>
      <w:proofErr w:type="spellEnd"/>
      <w:r w:rsidRPr="00D81589">
        <w:t xml:space="preserve">, Hanis Mohd </w:t>
      </w:r>
      <w:proofErr w:type="spellStart"/>
      <w:r w:rsidRPr="00D81589">
        <w:t>Yusoff</w:t>
      </w:r>
      <w:r w:rsidRPr="00D81589">
        <w:rPr>
          <w:vertAlign w:val="superscript"/>
        </w:rPr>
        <w:t>g,h</w:t>
      </w:r>
      <w:proofErr w:type="spellEnd"/>
      <w:r w:rsidRPr="00D81589">
        <w:t>, Mohamad Rusop Mahmood</w:t>
      </w:r>
      <w:r w:rsidRPr="00D81589">
        <w:rPr>
          <w:vertAlign w:val="superscript"/>
        </w:rPr>
        <w:t>i</w:t>
      </w:r>
      <w:r w:rsidRPr="00D81589">
        <w:t xml:space="preserve">, Zuraida </w:t>
      </w:r>
      <w:proofErr w:type="spellStart"/>
      <w:r w:rsidRPr="00D81589">
        <w:t>Khusaimi</w:t>
      </w:r>
      <w:r w:rsidRPr="00D81589">
        <w:rPr>
          <w:vertAlign w:val="superscript"/>
        </w:rPr>
        <w:t>a,b</w:t>
      </w:r>
      <w:proofErr w:type="spellEnd"/>
    </w:p>
    <w:p w14:paraId="001125E6" w14:textId="77777777" w:rsidR="00D81589" w:rsidRPr="00D81589" w:rsidRDefault="00D81589" w:rsidP="00D81589">
      <w:pPr>
        <w:pStyle w:val="IJNEAMAffiliations"/>
        <w:spacing w:after="0"/>
      </w:pPr>
      <w:proofErr w:type="spellStart"/>
      <w:r w:rsidRPr="00D81589">
        <w:rPr>
          <w:vertAlign w:val="superscript"/>
        </w:rPr>
        <w:t>a</w:t>
      </w:r>
      <w:r w:rsidRPr="00D81589">
        <w:t>NANO</w:t>
      </w:r>
      <w:proofErr w:type="spellEnd"/>
      <w:r w:rsidRPr="00D81589">
        <w:t>-SciTech Laboratory, Centre for Functional Materials and Nanotechnology (FMN), Institute of Science, Universiti Teknologi MARA (UiTM), 40450 Shah Alam Selangor, Malaysia</w:t>
      </w:r>
      <w:r w:rsidRPr="00D81589">
        <w:br/>
      </w:r>
      <w:proofErr w:type="spellStart"/>
      <w:r w:rsidRPr="00D81589">
        <w:rPr>
          <w:vertAlign w:val="superscript"/>
        </w:rPr>
        <w:t>b</w:t>
      </w:r>
      <w:r w:rsidRPr="00D81589">
        <w:t>Faculty</w:t>
      </w:r>
      <w:proofErr w:type="spellEnd"/>
      <w:r w:rsidRPr="00D81589">
        <w:t xml:space="preserve"> of Applied Sciences, Universiti Teknologi MARA (UiTM), 40450 Shah Alam Selangor, Malaysia</w:t>
      </w:r>
      <w:r w:rsidRPr="00D81589">
        <w:br/>
      </w:r>
      <w:proofErr w:type="spellStart"/>
      <w:r w:rsidRPr="00D81589">
        <w:rPr>
          <w:vertAlign w:val="superscript"/>
        </w:rPr>
        <w:t>c</w:t>
      </w:r>
      <w:r w:rsidRPr="00D81589">
        <w:t>Faculty</w:t>
      </w:r>
      <w:proofErr w:type="spellEnd"/>
      <w:r w:rsidRPr="00D81589">
        <w:t xml:space="preserve"> of Applied Sciences, Universiti Teknologi MARA (UiTM) Sabah Branch Tawau Campus, 91032 Tawau Sabah, Malaysia</w:t>
      </w:r>
      <w:r w:rsidRPr="00D81589">
        <w:br/>
      </w:r>
      <w:proofErr w:type="spellStart"/>
      <w:r w:rsidRPr="00D81589">
        <w:rPr>
          <w:vertAlign w:val="superscript"/>
        </w:rPr>
        <w:t>d</w:t>
      </w:r>
      <w:r w:rsidRPr="00D81589">
        <w:t>Institute</w:t>
      </w:r>
      <w:proofErr w:type="spellEnd"/>
      <w:r w:rsidRPr="00D81589">
        <w:t xml:space="preserve"> for Biodiversity and Sustainable Development, Universiti Teknologi MARA (UiTM), 40450 Shah Alam Selangor, Malaysia</w:t>
      </w:r>
      <w:r w:rsidRPr="00D81589">
        <w:br/>
      </w:r>
      <w:proofErr w:type="spellStart"/>
      <w:r w:rsidRPr="00D81589">
        <w:rPr>
          <w:vertAlign w:val="superscript"/>
        </w:rPr>
        <w:t>e</w:t>
      </w:r>
      <w:r w:rsidRPr="00D81589">
        <w:t>Microwave</w:t>
      </w:r>
      <w:proofErr w:type="spellEnd"/>
      <w:r w:rsidRPr="00D81589">
        <w:t xml:space="preserve"> Research Institute, Universiti Teknologi MARA (UiTM), Shah Alam, Selangor 40450, Malaysia</w:t>
      </w:r>
    </w:p>
    <w:p w14:paraId="2CE790DE" w14:textId="77777777" w:rsidR="00D81589" w:rsidRPr="00D81589" w:rsidRDefault="00D81589" w:rsidP="00D81589">
      <w:pPr>
        <w:pStyle w:val="IJNEAMAffiliations"/>
        <w:spacing w:after="0"/>
      </w:pPr>
      <w:r w:rsidRPr="00D81589">
        <w:t xml:space="preserve">ᶠPusat Pengurusan </w:t>
      </w:r>
      <w:proofErr w:type="spellStart"/>
      <w:r w:rsidRPr="00D81589">
        <w:t>Makmal</w:t>
      </w:r>
      <w:proofErr w:type="spellEnd"/>
      <w:r w:rsidRPr="00D81589">
        <w:t xml:space="preserve"> Alami &amp; </w:t>
      </w:r>
      <w:proofErr w:type="spellStart"/>
      <w:r w:rsidRPr="00D81589">
        <w:t>Fizikal</w:t>
      </w:r>
      <w:proofErr w:type="spellEnd"/>
      <w:r w:rsidRPr="00D81589">
        <w:t xml:space="preserve"> UKM (ALAF-UKM), Aras 2, </w:t>
      </w:r>
      <w:proofErr w:type="spellStart"/>
      <w:r w:rsidRPr="00D81589">
        <w:t>Kompleks</w:t>
      </w:r>
      <w:proofErr w:type="spellEnd"/>
      <w:r w:rsidRPr="00D81589">
        <w:t xml:space="preserve"> Penyelidikan, Universiti Kebangsaan Malaysia, 43600 Bangi, Selangor, Malaysia</w:t>
      </w:r>
    </w:p>
    <w:p w14:paraId="4AAD63D9" w14:textId="77777777" w:rsidR="00D81589" w:rsidRPr="00D81589" w:rsidRDefault="00D81589" w:rsidP="00D81589">
      <w:pPr>
        <w:pStyle w:val="IJNEAMAffiliations"/>
        <w:spacing w:after="0"/>
      </w:pPr>
      <w:proofErr w:type="spellStart"/>
      <w:r w:rsidRPr="00D81589">
        <w:rPr>
          <w:vertAlign w:val="superscript"/>
        </w:rPr>
        <w:t>g</w:t>
      </w:r>
      <w:r w:rsidRPr="00D81589">
        <w:t>Faculty</w:t>
      </w:r>
      <w:proofErr w:type="spellEnd"/>
      <w:r w:rsidRPr="00D81589">
        <w:t xml:space="preserve"> of Science and Marine Environment, Universiti Malaysia Terengganu, 21030 Kuala </w:t>
      </w:r>
      <w:proofErr w:type="spellStart"/>
      <w:r w:rsidRPr="00D81589">
        <w:t>Nerus</w:t>
      </w:r>
      <w:proofErr w:type="spellEnd"/>
      <w:r w:rsidRPr="00D81589">
        <w:t>, Terengganu, Malaysia</w:t>
      </w:r>
      <w:r w:rsidRPr="00D81589">
        <w:br/>
      </w:r>
      <w:proofErr w:type="spellStart"/>
      <w:r w:rsidRPr="00D81589">
        <w:rPr>
          <w:vertAlign w:val="superscript"/>
        </w:rPr>
        <w:t>h</w:t>
      </w:r>
      <w:r w:rsidRPr="00D81589">
        <w:t>Advanced</w:t>
      </w:r>
      <w:proofErr w:type="spellEnd"/>
      <w:r w:rsidRPr="00D81589">
        <w:t xml:space="preserve"> Nano Materials (ANoMa) Research Group, Faculty of Science and Marine Environment, Universiti Malaysia Terengganu, 21030 Kuala </w:t>
      </w:r>
      <w:proofErr w:type="spellStart"/>
      <w:r w:rsidRPr="00D81589">
        <w:t>Nerus</w:t>
      </w:r>
      <w:proofErr w:type="spellEnd"/>
      <w:r w:rsidRPr="00D81589">
        <w:t>, Terengganu, Malaysia</w:t>
      </w:r>
    </w:p>
    <w:p w14:paraId="78DC6314" w14:textId="77777777" w:rsidR="00D81589" w:rsidRPr="00D81589" w:rsidRDefault="00D81589" w:rsidP="00D81589">
      <w:pPr>
        <w:pStyle w:val="IJNEAMAffiliations"/>
      </w:pPr>
      <w:proofErr w:type="spellStart"/>
      <w:r w:rsidRPr="00D81589">
        <w:rPr>
          <w:vertAlign w:val="superscript"/>
        </w:rPr>
        <w:t>i</w:t>
      </w:r>
      <w:r w:rsidRPr="00D81589">
        <w:t>NANO-ElecTronic</w:t>
      </w:r>
      <w:proofErr w:type="spellEnd"/>
      <w:r w:rsidRPr="00D81589">
        <w:t xml:space="preserve"> Centre, Faculty of Electrical Engineering, Universiti Teknologi MARA (UiTM), 40450 Shah Alam, Selangor, Malaysia</w:t>
      </w:r>
      <w:r w:rsidRPr="00D81589">
        <w:br/>
      </w:r>
      <w:r w:rsidRPr="00D81589">
        <w:br/>
      </w:r>
      <w:r w:rsidRPr="00D81589">
        <w:sym w:font="Symbol" w:char="F02A"/>
      </w:r>
      <w:r w:rsidRPr="00D81589">
        <w:t xml:space="preserve"> Corresponding author. Tel.: +60355444853; </w:t>
      </w:r>
      <w:proofErr w:type="spellStart"/>
      <w:r w:rsidRPr="00D81589">
        <w:t>e-mail:syehdany@uitm.edu.my</w:t>
      </w:r>
      <w:proofErr w:type="spellEnd"/>
    </w:p>
    <w:p w14:paraId="39D20202" w14:textId="77777777" w:rsidR="00D81589" w:rsidRPr="00D81589" w:rsidRDefault="00D81589" w:rsidP="00D81589">
      <w:pPr>
        <w:pStyle w:val="IJNEAMPubInfo"/>
      </w:pPr>
      <w:r w:rsidRPr="00D81589">
        <w:t>Received XXX 2023, Revised XXX 2023, Accepted XXX 2023</w:t>
      </w:r>
    </w:p>
    <w:p w14:paraId="48A3D76D" w14:textId="77777777" w:rsidR="00D81589" w:rsidRPr="00D81589" w:rsidRDefault="00D81589" w:rsidP="00D81589">
      <w:pPr>
        <w:pStyle w:val="IJNEAMAbstractTitle"/>
      </w:pPr>
      <w:r w:rsidRPr="00D81589">
        <w:t>ABSTRACT</w:t>
      </w:r>
    </w:p>
    <w:p w14:paraId="508C3C20" w14:textId="77777777" w:rsidR="00D81589" w:rsidRDefault="00D81589" w:rsidP="00D81589">
      <w:pPr>
        <w:pStyle w:val="IJNEAMAbstracText"/>
      </w:pPr>
      <w:r w:rsidRPr="00D81589">
        <w:t xml:space="preserve">This study presents a green synthesis approach for fabricating tin oxide nanoparticles (SnO₂ NPs) using </w:t>
      </w:r>
      <w:r w:rsidRPr="00D81589">
        <w:rPr>
          <w:i/>
        </w:rPr>
        <w:t>Morinda citrifolia</w:t>
      </w:r>
      <w:r w:rsidRPr="00D81589">
        <w:t xml:space="preserve"> leaf extract as a reducing and capping agent. The influence of varying extract concentrations (ratios 1:1, 1:3, 1:5, 1:7 and 1:10) on the structural, optical and compositional properties of SnO₂ NPs was systematically investigated. Characterization was performed using FTIR, XRD, UV-DRS and XPS techniques. FTIR confirmed the formation of Sn-O-Sn and Sn-OH functional groups, while XRD analysis revealed rutile tetragonal crystalline structure with varying degrees of crystallinity, highest at the 1:3 extract ratio. UV-DRS analysis indicated tunable optical properties, with the energy band gap ranging from 3.17 to 3.71 eV depending on extract concentration. XPS characterization of the optimal low-band-gap sample (1:10) confirmed the presence of Sn⁴⁺ and lattice oxygen. The study demonstrates that extract concentration significantly affects properties of SnO₂ NPs, highlighting the potential of M. citrifolia for eco-friendly nanoparticle synthesis.</w:t>
      </w:r>
    </w:p>
    <w:p w14:paraId="57B1BAB3" w14:textId="77777777" w:rsidR="00F440C4" w:rsidRDefault="00F440C4"/>
    <w:sectPr w:rsidR="00F44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89"/>
    <w:rsid w:val="000656AE"/>
    <w:rsid w:val="0018683A"/>
    <w:rsid w:val="002C3BF0"/>
    <w:rsid w:val="003E6849"/>
    <w:rsid w:val="00632F75"/>
    <w:rsid w:val="00675D06"/>
    <w:rsid w:val="00992750"/>
    <w:rsid w:val="00A24BB0"/>
    <w:rsid w:val="00AB0E17"/>
    <w:rsid w:val="00AB665C"/>
    <w:rsid w:val="00D1056D"/>
    <w:rsid w:val="00D10C79"/>
    <w:rsid w:val="00D81463"/>
    <w:rsid w:val="00D81589"/>
    <w:rsid w:val="00D951C7"/>
    <w:rsid w:val="00E763D2"/>
    <w:rsid w:val="00F4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8080A"/>
  <w15:chartTrackingRefBased/>
  <w15:docId w15:val="{A0AF1436-A14D-45E4-85D9-0A235849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5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5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5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5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5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5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5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5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5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5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589"/>
    <w:rPr>
      <w:b/>
      <w:bCs/>
      <w:smallCaps/>
      <w:color w:val="0F4761" w:themeColor="accent1" w:themeShade="BF"/>
      <w:spacing w:val="5"/>
    </w:rPr>
  </w:style>
  <w:style w:type="paragraph" w:customStyle="1" w:styleId="IJNEAMTitle">
    <w:name w:val="IJNEAM_Title"/>
    <w:basedOn w:val="Normal"/>
    <w:qFormat/>
    <w:rsid w:val="00D81589"/>
    <w:pPr>
      <w:spacing w:after="240" w:line="240" w:lineRule="auto"/>
      <w:jc w:val="both"/>
    </w:pPr>
    <w:rPr>
      <w:rFonts w:ascii="Cambria" w:eastAsia="Times New Roman" w:hAnsi="Cambria" w:cs="Times New Roman"/>
      <w:b/>
      <w:bCs/>
      <w:kern w:val="0"/>
      <w:sz w:val="28"/>
      <w:szCs w:val="20"/>
      <w14:ligatures w14:val="none"/>
    </w:rPr>
  </w:style>
  <w:style w:type="paragraph" w:customStyle="1" w:styleId="IJNEAMAuthorNames">
    <w:name w:val="IJNEAM_AuthorNames"/>
    <w:basedOn w:val="Normal"/>
    <w:qFormat/>
    <w:rsid w:val="00D81589"/>
    <w:pPr>
      <w:spacing w:after="240" w:line="240" w:lineRule="auto"/>
      <w:jc w:val="both"/>
    </w:pPr>
    <w:rPr>
      <w:rFonts w:ascii="Cambria" w:eastAsia="Times New Roman" w:hAnsi="Cambria" w:cs="Times New Roman"/>
      <w:kern w:val="0"/>
      <w:sz w:val="18"/>
      <w:szCs w:val="18"/>
      <w14:ligatures w14:val="none"/>
    </w:rPr>
  </w:style>
  <w:style w:type="paragraph" w:customStyle="1" w:styleId="IJNEAMAffiliations">
    <w:name w:val="IJNEAM_Affiliations"/>
    <w:basedOn w:val="Normal"/>
    <w:qFormat/>
    <w:rsid w:val="00D81589"/>
    <w:pPr>
      <w:spacing w:after="480" w:line="240" w:lineRule="auto"/>
    </w:pPr>
    <w:rPr>
      <w:rFonts w:ascii="Cambria" w:eastAsia="Times New Roman" w:hAnsi="Cambria" w:cs="Times New Roman"/>
      <w:i/>
      <w:kern w:val="0"/>
      <w:sz w:val="18"/>
      <w:szCs w:val="18"/>
      <w14:ligatures w14:val="none"/>
    </w:rPr>
  </w:style>
  <w:style w:type="paragraph" w:customStyle="1" w:styleId="IJNEAMAbstractTitle">
    <w:name w:val="IJNEAM_AbstractTitle"/>
    <w:basedOn w:val="Normal"/>
    <w:qFormat/>
    <w:rsid w:val="00D81589"/>
    <w:pPr>
      <w:spacing w:after="240" w:line="240" w:lineRule="auto"/>
      <w:ind w:right="284"/>
      <w:jc w:val="center"/>
    </w:pPr>
    <w:rPr>
      <w:rFonts w:ascii="Cambria" w:eastAsia="Times New Roman" w:hAnsi="Cambria" w:cs="Times New Roman"/>
      <w:b/>
      <w:bCs/>
      <w:kern w:val="0"/>
      <w:sz w:val="18"/>
      <w:szCs w:val="18"/>
      <w:lang w:val="en-GB"/>
      <w14:ligatures w14:val="none"/>
    </w:rPr>
  </w:style>
  <w:style w:type="paragraph" w:customStyle="1" w:styleId="IJNEAMAbstracText">
    <w:name w:val="IJNEAM_AbstracText"/>
    <w:basedOn w:val="Normal"/>
    <w:qFormat/>
    <w:rsid w:val="00D81589"/>
    <w:pPr>
      <w:spacing w:after="240" w:line="240" w:lineRule="auto"/>
      <w:ind w:right="284"/>
      <w:jc w:val="both"/>
    </w:pPr>
    <w:rPr>
      <w:rFonts w:ascii="Cambria" w:eastAsia="Times New Roman" w:hAnsi="Cambria" w:cs="Times New Roman"/>
      <w:kern w:val="0"/>
      <w:sz w:val="18"/>
      <w:szCs w:val="18"/>
      <w14:ligatures w14:val="none"/>
    </w:rPr>
  </w:style>
  <w:style w:type="paragraph" w:customStyle="1" w:styleId="IJNEAMPubInfo">
    <w:name w:val="IJNEAM_PubInfo"/>
    <w:basedOn w:val="IJNEAMAffiliations"/>
    <w:qFormat/>
    <w:rsid w:val="00D81589"/>
    <w:pPr>
      <w:spacing w:after="240"/>
      <w:jc w:val="center"/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Ts. Irma Dany</dc:creator>
  <cp:keywords/>
  <dc:description/>
  <cp:lastModifiedBy>Ts. Irma Dany</cp:lastModifiedBy>
  <cp:revision>1</cp:revision>
  <dcterms:created xsi:type="dcterms:W3CDTF">2025-05-30T10:10:00Z</dcterms:created>
  <dcterms:modified xsi:type="dcterms:W3CDTF">2025-05-30T10:12:00Z</dcterms:modified>
</cp:coreProperties>
</file>